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olor w:val="auto"/>
          <w:sz w:val="28"/>
          <w:szCs w:val="28"/>
        </w:rPr>
      </w:pPr>
    </w:p>
    <w:p>
      <w:pPr>
        <w:rPr>
          <w:color w:val="auto"/>
        </w:rPr>
      </w:pPr>
      <w:r>
        <w:rPr>
          <w:rFonts w:hint="eastAsia" w:ascii="黑体" w:hAnsi="黑体" w:eastAsia="黑体"/>
          <w:color w:val="auto"/>
          <w:sz w:val="24"/>
          <w:szCs w:val="24"/>
        </w:rPr>
        <w:t>协议编号：</w:t>
      </w:r>
    </w:p>
    <w:p>
      <w:r>
        <w:rPr>
          <w:rFonts w:hint="eastAsia"/>
        </w:rPr>
        <w:t xml:space="preserve">                                       </w:t>
      </w:r>
    </w:p>
    <w:p>
      <w:r>
        <w:rPr>
          <w:rFonts w:hint="eastAsia"/>
        </w:rPr>
        <w:t xml:space="preserve">                                                  </w:t>
      </w:r>
      <w:r>
        <w:rPr>
          <w:rFonts w:hint="eastAsia"/>
          <w:sz w:val="28"/>
          <w:szCs w:val="28"/>
        </w:rPr>
        <w:t xml:space="preserve"> </w:t>
      </w:r>
    </w:p>
    <w:p>
      <w:pPr>
        <w:rPr>
          <w:rFonts w:ascii="黑体" w:hAnsi="黑体" w:eastAsia="黑体"/>
          <w:b/>
          <w:bCs/>
          <w:sz w:val="52"/>
          <w:szCs w:val="52"/>
        </w:rPr>
      </w:pPr>
    </w:p>
    <w:p>
      <w:pPr>
        <w:rPr>
          <w:rFonts w:ascii="黑体" w:hAnsi="黑体" w:eastAsia="黑体"/>
          <w:b/>
          <w:bCs/>
          <w:sz w:val="52"/>
          <w:szCs w:val="52"/>
        </w:rPr>
      </w:pPr>
    </w:p>
    <w:p>
      <w:pPr>
        <w:jc w:val="center"/>
        <w:rPr>
          <w:rFonts w:hint="eastAsia" w:ascii="方正小标宋简体" w:eastAsia="方正小标宋简体"/>
          <w:color w:val="auto"/>
          <w:sz w:val="52"/>
          <w:szCs w:val="52"/>
        </w:rPr>
      </w:pPr>
      <w:r>
        <w:rPr>
          <w:rFonts w:hint="eastAsia" w:ascii="方正小标宋简体" w:eastAsia="方正小标宋简体"/>
          <w:color w:val="auto"/>
          <w:sz w:val="52"/>
          <w:szCs w:val="52"/>
        </w:rPr>
        <w:t>浙江音乐学院教育基金会</w:t>
      </w:r>
    </w:p>
    <w:p/>
    <w:p/>
    <w:p/>
    <w:p>
      <w:pPr>
        <w:jc w:val="center"/>
        <w:rPr>
          <w:rFonts w:hint="eastAsia" w:ascii="方正小标宋简体" w:eastAsia="方正小标宋简体"/>
          <w:color w:val="auto"/>
          <w:sz w:val="52"/>
          <w:szCs w:val="52"/>
        </w:rPr>
      </w:pPr>
      <w:r>
        <w:rPr>
          <w:rFonts w:hint="eastAsia" w:ascii="方正小标宋简体" w:eastAsia="方正小标宋简体"/>
          <w:color w:val="auto"/>
          <w:sz w:val="52"/>
          <w:szCs w:val="52"/>
        </w:rPr>
        <w:t>公益事业捐赠协议书</w:t>
      </w:r>
    </w:p>
    <w:p>
      <w:r>
        <w:rPr>
          <w:rFonts w:hint="eastAsia"/>
        </w:rPr>
        <w:t xml:space="preserve">       </w:t>
      </w:r>
    </w:p>
    <w:p/>
    <w:p/>
    <w:p/>
    <w:p/>
    <w:p/>
    <w:p/>
    <w:p/>
    <w:p/>
    <w:p/>
    <w:p/>
    <w:p>
      <w:pPr>
        <w:jc w:val="center"/>
        <w:rPr>
          <w:rFonts w:ascii="黑体" w:hAnsi="黑体" w:eastAsia="黑体"/>
          <w:color w:val="auto"/>
        </w:rPr>
      </w:pPr>
      <w:r>
        <w:rPr>
          <w:rFonts w:hint="eastAsia" w:ascii="黑体" w:hAnsi="黑体" w:eastAsia="黑体"/>
          <w:color w:val="auto"/>
        </w:rPr>
        <w:t>中国·杭州</w:t>
      </w:r>
    </w:p>
    <w:p>
      <w:pPr>
        <w:jc w:val="center"/>
        <w:rPr>
          <w:rFonts w:ascii="黑体" w:hAnsi="黑体" w:eastAsia="黑体"/>
          <w:color w:val="auto"/>
        </w:rPr>
      </w:pPr>
      <w:r>
        <w:rPr>
          <w:rFonts w:hint="eastAsia" w:ascii="黑体" w:hAnsi="黑体" w:eastAsia="黑体"/>
          <w:color w:val="auto"/>
        </w:rPr>
        <w:t>年</w:t>
      </w:r>
      <w:r>
        <w:rPr>
          <w:rFonts w:hint="eastAsia" w:ascii="黑体" w:hAnsi="黑体" w:eastAsia="黑体"/>
          <w:color w:val="auto"/>
          <w:lang w:val="en-US" w:eastAsia="zh-CN"/>
        </w:rPr>
        <w:t xml:space="preserve">  </w:t>
      </w:r>
      <w:r>
        <w:rPr>
          <w:rFonts w:hint="eastAsia" w:ascii="黑体" w:hAnsi="黑体" w:eastAsia="黑体"/>
          <w:color w:val="auto"/>
        </w:rPr>
        <w:t>月</w:t>
      </w:r>
    </w:p>
    <w:p>
      <w:pPr>
        <w:pageBreakBefore w:val="0"/>
        <w:widowControl w:val="0"/>
        <w:kinsoku/>
        <w:overflowPunct/>
        <w:topLinePunct w:val="0"/>
        <w:autoSpaceDE/>
        <w:autoSpaceDN/>
        <w:bidi w:val="0"/>
        <w:adjustRightInd/>
        <w:snapToGrid/>
        <w:spacing w:line="560" w:lineRule="exact"/>
        <w:ind w:left="0" w:right="0"/>
        <w:textAlignment w:val="auto"/>
        <w:rPr>
          <w:rFonts w:hint="default" w:ascii="仿宋" w:hAnsi="仿宋" w:eastAsia="仿宋" w:cs="仿宋"/>
          <w:sz w:val="32"/>
          <w:szCs w:val="32"/>
          <w:lang w:val="en-US" w:eastAsia="zh-CN"/>
        </w:rPr>
      </w:pPr>
      <w:r>
        <w:rPr>
          <w:rFonts w:hint="eastAsia" w:ascii="黑体" w:hAnsi="黑体" w:eastAsia="黑体"/>
          <w:b/>
          <w:bCs/>
          <w:sz w:val="28"/>
          <w:szCs w:val="28"/>
        </w:rPr>
        <w:br w:type="page"/>
      </w:r>
      <w:r>
        <w:rPr>
          <w:rFonts w:hint="eastAsia" w:ascii="仿宋" w:hAnsi="仿宋" w:eastAsia="仿宋" w:cs="仿宋"/>
          <w:b/>
          <w:bCs/>
          <w:sz w:val="32"/>
          <w:szCs w:val="32"/>
        </w:rPr>
        <w:t>甲方：</w:t>
      </w:r>
    </w:p>
    <w:p>
      <w:pPr>
        <w:pageBreakBefore w:val="0"/>
        <w:widowControl w:val="0"/>
        <w:kinsoku/>
        <w:overflowPunct/>
        <w:topLinePunct w:val="0"/>
        <w:autoSpaceDE/>
        <w:autoSpaceDN/>
        <w:bidi w:val="0"/>
        <w:adjustRightInd/>
        <w:snapToGrid/>
        <w:spacing w:line="560" w:lineRule="exact"/>
        <w:ind w:left="0" w:right="0"/>
        <w:jc w:val="left"/>
        <w:textAlignment w:val="auto"/>
        <w:rPr>
          <w:rFonts w:hint="default" w:ascii="仿宋" w:hAnsi="仿宋" w:eastAsia="仿宋" w:cs="仿宋"/>
          <w:bCs/>
          <w:sz w:val="32"/>
          <w:szCs w:val="32"/>
          <w:lang w:val="en-US" w:eastAsia="zh-CN"/>
        </w:rPr>
      </w:pPr>
      <w:r>
        <w:rPr>
          <w:rFonts w:hint="eastAsia" w:ascii="仿宋" w:hAnsi="仿宋" w:eastAsia="仿宋" w:cs="仿宋"/>
          <w:bCs/>
          <w:sz w:val="32"/>
          <w:szCs w:val="32"/>
        </w:rPr>
        <w:t>联系地址：</w:t>
      </w:r>
    </w:p>
    <w:p>
      <w:pPr>
        <w:pageBreakBefore w:val="0"/>
        <w:widowControl w:val="0"/>
        <w:kinsoku/>
        <w:overflowPunct/>
        <w:topLinePunct w:val="0"/>
        <w:autoSpaceDE/>
        <w:autoSpaceDN/>
        <w:bidi w:val="0"/>
        <w:adjustRightInd/>
        <w:snapToGrid/>
        <w:spacing w:line="560" w:lineRule="exact"/>
        <w:ind w:left="0" w:right="0"/>
        <w:jc w:val="left"/>
        <w:textAlignment w:val="auto"/>
        <w:rPr>
          <w:rFonts w:hint="default" w:ascii="仿宋" w:hAnsi="仿宋" w:eastAsia="仿宋" w:cs="仿宋"/>
          <w:bCs/>
          <w:sz w:val="32"/>
          <w:szCs w:val="32"/>
          <w:lang w:val="en-US" w:eastAsia="zh-CN"/>
        </w:rPr>
      </w:pPr>
      <w:r>
        <w:rPr>
          <w:rFonts w:hint="eastAsia" w:ascii="仿宋" w:hAnsi="仿宋" w:eastAsia="仿宋" w:cs="仿宋"/>
          <w:bCs/>
          <w:sz w:val="32"/>
          <w:szCs w:val="32"/>
        </w:rPr>
        <w:t>邮政编码：</w:t>
      </w:r>
    </w:p>
    <w:p>
      <w:pPr>
        <w:pageBreakBefore w:val="0"/>
        <w:widowControl w:val="0"/>
        <w:kinsoku/>
        <w:overflowPunct/>
        <w:topLinePunct w:val="0"/>
        <w:autoSpaceDE/>
        <w:autoSpaceDN/>
        <w:bidi w:val="0"/>
        <w:adjustRightInd/>
        <w:snapToGrid/>
        <w:spacing w:line="560" w:lineRule="exact"/>
        <w:ind w:left="0" w:right="0"/>
        <w:jc w:val="left"/>
        <w:textAlignment w:val="auto"/>
        <w:rPr>
          <w:rFonts w:hint="eastAsia" w:ascii="仿宋" w:hAnsi="仿宋" w:eastAsia="仿宋" w:cs="仿宋"/>
          <w:bCs/>
          <w:sz w:val="32"/>
          <w:szCs w:val="32"/>
          <w:lang w:eastAsia="zh-CN"/>
        </w:rPr>
      </w:pPr>
      <w:r>
        <w:rPr>
          <w:rFonts w:hint="eastAsia" w:ascii="仿宋" w:hAnsi="仿宋" w:eastAsia="仿宋" w:cs="仿宋"/>
          <w:bCs/>
          <w:sz w:val="32"/>
          <w:szCs w:val="32"/>
        </w:rPr>
        <w:t>联系人：</w:t>
      </w:r>
    </w:p>
    <w:p>
      <w:pPr>
        <w:pageBreakBefore w:val="0"/>
        <w:widowControl w:val="0"/>
        <w:kinsoku/>
        <w:overflowPunct/>
        <w:topLinePunct w:val="0"/>
        <w:autoSpaceDE/>
        <w:autoSpaceDN/>
        <w:bidi w:val="0"/>
        <w:adjustRightInd/>
        <w:snapToGrid/>
        <w:spacing w:line="560" w:lineRule="exact"/>
        <w:ind w:left="0" w:right="0"/>
        <w:textAlignment w:val="auto"/>
        <w:rPr>
          <w:rFonts w:hint="default" w:ascii="仿宋" w:hAnsi="仿宋" w:eastAsia="仿宋" w:cs="仿宋"/>
          <w:sz w:val="32"/>
          <w:szCs w:val="32"/>
          <w:lang w:val="en-US" w:eastAsia="zh-CN"/>
        </w:rPr>
      </w:pPr>
      <w:r>
        <w:rPr>
          <w:rFonts w:hint="eastAsia" w:ascii="仿宋" w:hAnsi="仿宋" w:eastAsia="仿宋" w:cs="仿宋"/>
          <w:bCs/>
          <w:sz w:val="32"/>
          <w:szCs w:val="32"/>
        </w:rPr>
        <w:t>联系电话：</w:t>
      </w:r>
      <w:bookmarkStart w:id="1" w:name="_GoBack"/>
      <w:bookmarkEnd w:id="1"/>
    </w:p>
    <w:p>
      <w:pPr>
        <w:pageBreakBefore w:val="0"/>
        <w:widowControl w:val="0"/>
        <w:kinsoku/>
        <w:overflowPunct/>
        <w:topLinePunct w:val="0"/>
        <w:autoSpaceDE/>
        <w:autoSpaceDN/>
        <w:bidi w:val="0"/>
        <w:adjustRightInd/>
        <w:snapToGrid/>
        <w:spacing w:line="560" w:lineRule="exact"/>
        <w:ind w:left="0" w:right="0"/>
        <w:textAlignment w:val="auto"/>
        <w:rPr>
          <w:rFonts w:ascii="仿宋" w:hAnsi="仿宋" w:eastAsia="仿宋" w:cs="仿宋"/>
          <w:sz w:val="32"/>
          <w:szCs w:val="32"/>
        </w:rPr>
      </w:pPr>
    </w:p>
    <w:p>
      <w:pPr>
        <w:pageBreakBefore w:val="0"/>
        <w:widowControl w:val="0"/>
        <w:kinsoku/>
        <w:overflowPunct/>
        <w:topLinePunct w:val="0"/>
        <w:autoSpaceDE/>
        <w:autoSpaceDN/>
        <w:bidi w:val="0"/>
        <w:adjustRightInd/>
        <w:snapToGrid/>
        <w:spacing w:line="560" w:lineRule="exact"/>
        <w:ind w:left="0" w:right="0"/>
        <w:textAlignment w:val="auto"/>
        <w:rPr>
          <w:rFonts w:ascii="仿宋" w:hAnsi="仿宋" w:eastAsia="仿宋" w:cs="仿宋"/>
          <w:sz w:val="32"/>
          <w:szCs w:val="32"/>
        </w:rPr>
      </w:pPr>
      <w:r>
        <w:rPr>
          <w:rFonts w:hint="eastAsia" w:ascii="仿宋" w:hAnsi="仿宋" w:eastAsia="仿宋" w:cs="仿宋"/>
          <w:b/>
          <w:bCs/>
          <w:sz w:val="32"/>
          <w:szCs w:val="32"/>
        </w:rPr>
        <w:t>乙方：</w:t>
      </w:r>
      <w:r>
        <w:rPr>
          <w:rFonts w:hint="eastAsia" w:ascii="仿宋" w:hAnsi="仿宋" w:eastAsia="仿宋" w:cs="仿宋"/>
          <w:sz w:val="32"/>
          <w:szCs w:val="32"/>
        </w:rPr>
        <w:t>浙江音乐学院教育基金会</w:t>
      </w:r>
    </w:p>
    <w:p>
      <w:pPr>
        <w:pageBreakBefore w:val="0"/>
        <w:widowControl w:val="0"/>
        <w:kinsoku/>
        <w:overflowPunct/>
        <w:topLinePunct w:val="0"/>
        <w:autoSpaceDE/>
        <w:autoSpaceDN/>
        <w:bidi w:val="0"/>
        <w:adjustRightInd/>
        <w:snapToGrid/>
        <w:spacing w:line="560" w:lineRule="exact"/>
        <w:ind w:left="0" w:right="0"/>
        <w:jc w:val="left"/>
        <w:textAlignment w:val="auto"/>
        <w:rPr>
          <w:rFonts w:hint="default" w:ascii="仿宋" w:hAnsi="仿宋" w:eastAsia="仿宋" w:cs="仿宋"/>
          <w:bCs/>
          <w:sz w:val="32"/>
          <w:szCs w:val="32"/>
          <w:lang w:val="en-US" w:eastAsia="zh-CN"/>
        </w:rPr>
      </w:pPr>
      <w:r>
        <w:rPr>
          <w:rFonts w:hint="eastAsia" w:ascii="仿宋" w:hAnsi="仿宋" w:eastAsia="仿宋" w:cs="仿宋"/>
          <w:bCs/>
          <w:sz w:val="32"/>
          <w:szCs w:val="32"/>
        </w:rPr>
        <w:t>联系地址：</w:t>
      </w:r>
      <w:r>
        <w:rPr>
          <w:rFonts w:hint="eastAsia" w:cs="仿宋"/>
          <w:bCs/>
          <w:sz w:val="32"/>
          <w:szCs w:val="32"/>
          <w:lang w:eastAsia="zh-CN"/>
        </w:rPr>
        <w:t>浙江省杭州市西湖区转塘街道浙音路</w:t>
      </w:r>
      <w:r>
        <w:rPr>
          <w:rFonts w:hint="eastAsia" w:cs="仿宋"/>
          <w:bCs/>
          <w:sz w:val="32"/>
          <w:szCs w:val="32"/>
          <w:lang w:val="en-US" w:eastAsia="zh-CN"/>
        </w:rPr>
        <w:t>1号</w:t>
      </w:r>
    </w:p>
    <w:p>
      <w:pPr>
        <w:pageBreakBefore w:val="0"/>
        <w:widowControl w:val="0"/>
        <w:kinsoku/>
        <w:overflowPunct/>
        <w:topLinePunct w:val="0"/>
        <w:autoSpaceDE/>
        <w:autoSpaceDN/>
        <w:bidi w:val="0"/>
        <w:adjustRightInd/>
        <w:snapToGrid/>
        <w:spacing w:line="560" w:lineRule="exact"/>
        <w:ind w:left="0" w:right="0"/>
        <w:jc w:val="left"/>
        <w:textAlignment w:val="auto"/>
        <w:rPr>
          <w:rFonts w:hint="default" w:ascii="仿宋" w:hAnsi="仿宋" w:eastAsia="仿宋" w:cs="仿宋"/>
          <w:bCs/>
          <w:sz w:val="32"/>
          <w:szCs w:val="32"/>
          <w:lang w:val="en-US" w:eastAsia="zh-CN"/>
        </w:rPr>
      </w:pPr>
      <w:r>
        <w:rPr>
          <w:rFonts w:hint="eastAsia" w:ascii="仿宋" w:hAnsi="仿宋" w:eastAsia="仿宋" w:cs="仿宋"/>
          <w:bCs/>
          <w:sz w:val="32"/>
          <w:szCs w:val="32"/>
        </w:rPr>
        <w:t>邮政编码：</w:t>
      </w:r>
      <w:r>
        <w:rPr>
          <w:rFonts w:hint="eastAsia" w:cs="仿宋"/>
          <w:bCs/>
          <w:sz w:val="32"/>
          <w:szCs w:val="32"/>
          <w:lang w:val="en-US" w:eastAsia="zh-CN"/>
        </w:rPr>
        <w:t>310024</w:t>
      </w:r>
    </w:p>
    <w:p>
      <w:pPr>
        <w:pageBreakBefore w:val="0"/>
        <w:widowControl w:val="0"/>
        <w:kinsoku/>
        <w:overflowPunct/>
        <w:topLinePunct w:val="0"/>
        <w:autoSpaceDE/>
        <w:autoSpaceDN/>
        <w:bidi w:val="0"/>
        <w:adjustRightInd/>
        <w:snapToGrid/>
        <w:spacing w:line="560" w:lineRule="exact"/>
        <w:ind w:left="0" w:right="0"/>
        <w:jc w:val="left"/>
        <w:textAlignment w:val="auto"/>
        <w:rPr>
          <w:rFonts w:hint="eastAsia" w:ascii="仿宋" w:hAnsi="仿宋" w:eastAsia="仿宋" w:cs="仿宋"/>
          <w:bCs/>
          <w:sz w:val="32"/>
          <w:szCs w:val="32"/>
          <w:lang w:eastAsia="zh-CN"/>
        </w:rPr>
      </w:pPr>
      <w:r>
        <w:rPr>
          <w:rFonts w:hint="eastAsia" w:ascii="仿宋" w:hAnsi="仿宋" w:eastAsia="仿宋" w:cs="仿宋"/>
          <w:bCs/>
          <w:sz w:val="32"/>
          <w:szCs w:val="32"/>
        </w:rPr>
        <w:t>联系人：</w:t>
      </w:r>
    </w:p>
    <w:p>
      <w:pPr>
        <w:pageBreakBefore w:val="0"/>
        <w:widowControl w:val="0"/>
        <w:kinsoku/>
        <w:overflowPunct/>
        <w:topLinePunct w:val="0"/>
        <w:autoSpaceDE/>
        <w:autoSpaceDN/>
        <w:bidi w:val="0"/>
        <w:adjustRightInd/>
        <w:snapToGrid/>
        <w:spacing w:line="560" w:lineRule="exact"/>
        <w:ind w:left="0" w:right="0"/>
        <w:textAlignment w:val="auto"/>
        <w:rPr>
          <w:rFonts w:hint="default" w:ascii="仿宋" w:hAnsi="仿宋" w:eastAsia="仿宋" w:cs="仿宋"/>
          <w:sz w:val="32"/>
          <w:szCs w:val="32"/>
          <w:lang w:val="en-US" w:eastAsia="zh-CN"/>
        </w:rPr>
      </w:pPr>
      <w:r>
        <w:rPr>
          <w:rFonts w:hint="eastAsia" w:ascii="仿宋" w:hAnsi="仿宋" w:eastAsia="仿宋" w:cs="仿宋"/>
          <w:bCs/>
          <w:sz w:val="32"/>
          <w:szCs w:val="32"/>
        </w:rPr>
        <w:t>联系电话：</w:t>
      </w:r>
    </w:p>
    <w:p>
      <w:pPr>
        <w:pageBreakBefore w:val="0"/>
        <w:widowControl w:val="0"/>
        <w:kinsoku/>
        <w:overflowPunct/>
        <w:topLinePunct w:val="0"/>
        <w:autoSpaceDE/>
        <w:autoSpaceDN/>
        <w:bidi w:val="0"/>
        <w:adjustRightInd/>
        <w:snapToGrid/>
        <w:spacing w:line="560" w:lineRule="exact"/>
        <w:ind w:left="0" w:right="0"/>
        <w:textAlignment w:val="auto"/>
        <w:rPr>
          <w:rFonts w:ascii="仿宋" w:hAnsi="仿宋" w:eastAsia="仿宋" w:cs="仿宋"/>
          <w:sz w:val="30"/>
          <w:szCs w:val="30"/>
        </w:rPr>
      </w:pPr>
      <w:r>
        <w:rPr>
          <w:rFonts w:hint="eastAsia" w:ascii="仿宋" w:hAnsi="仿宋" w:eastAsia="仿宋" w:cs="仿宋"/>
          <w:sz w:val="30"/>
          <w:szCs w:val="30"/>
        </w:rPr>
        <w:t xml:space="preserve">   </w:t>
      </w:r>
    </w:p>
    <w:p>
      <w:pPr>
        <w:pageBreakBefore w:val="0"/>
        <w:widowControl w:val="0"/>
        <w:kinsoku/>
        <w:overflowPunct/>
        <w:topLinePunct w:val="0"/>
        <w:autoSpaceDE/>
        <w:autoSpaceDN/>
        <w:bidi w:val="0"/>
        <w:adjustRightInd/>
        <w:snapToGrid/>
        <w:spacing w:line="560" w:lineRule="exact"/>
        <w:ind w:left="0" w:right="0"/>
        <w:textAlignment w:val="auto"/>
        <w:rPr>
          <w:rFonts w:ascii="仿宋" w:hAnsi="仿宋" w:eastAsia="仿宋" w:cs="仿宋"/>
          <w:sz w:val="32"/>
          <w:szCs w:val="32"/>
        </w:rPr>
      </w:pPr>
      <w:r>
        <w:rPr>
          <w:rFonts w:hint="eastAsia" w:ascii="仿宋" w:hAnsi="仿宋" w:eastAsia="仿宋" w:cs="仿宋"/>
          <w:sz w:val="30"/>
          <w:szCs w:val="30"/>
        </w:rPr>
        <w:t xml:space="preserve">     </w:t>
      </w:r>
      <w:r>
        <w:rPr>
          <w:rFonts w:hint="eastAsia" w:ascii="仿宋" w:hAnsi="仿宋" w:eastAsia="仿宋" w:cs="仿宋"/>
          <w:sz w:val="32"/>
          <w:szCs w:val="32"/>
        </w:rPr>
        <w:t>根据《中华人民共和国慈善法》、《中华人民共和国民法典》、《中华人民共和国公益事业捐赠法》、《基金会管理条例》等有关法律规定，甲乙双方遵循自愿、平等、诚实信用的原则，经充分友好协商，达成如下协议：</w:t>
      </w:r>
    </w:p>
    <w:p>
      <w:pPr>
        <w:pStyle w:val="11"/>
        <w:keepNext w:val="0"/>
        <w:keepLines w:val="0"/>
        <w:pageBreakBefore w:val="0"/>
        <w:widowControl w:val="0"/>
        <w:numPr>
          <w:ilvl w:val="0"/>
          <w:numId w:val="0"/>
        </w:numPr>
        <w:kinsoku/>
        <w:wordWrap w:val="0"/>
        <w:overflowPunct/>
        <w:topLinePunct w:val="0"/>
        <w:autoSpaceDE/>
        <w:autoSpaceDN/>
        <w:bidi w:val="0"/>
        <w:adjustRightInd/>
        <w:snapToGrid/>
        <w:spacing w:before="219" w:beforeLines="50" w:line="560" w:lineRule="exact"/>
        <w:ind w:left="0" w:right="0" w:firstLine="640" w:firstLineChars="200"/>
        <w:textAlignment w:val="auto"/>
        <w:rPr>
          <w:rFonts w:hint="eastAsia" w:cs="仿宋"/>
          <w:sz w:val="32"/>
          <w:szCs w:val="32"/>
          <w:lang w:val="en-US" w:eastAsia="zh-CN"/>
        </w:rPr>
      </w:pPr>
      <w:r>
        <w:rPr>
          <w:rFonts w:hint="eastAsia" w:ascii="黑体" w:hAnsi="黑体" w:eastAsia="黑体" w:cs="黑体"/>
          <w:sz w:val="32"/>
          <w:szCs w:val="32"/>
          <w:lang w:val="en-US" w:eastAsia="zh-CN"/>
        </w:rPr>
        <w:t>一、捐赠金额</w:t>
      </w:r>
      <w:r>
        <w:rPr>
          <w:rFonts w:hint="eastAsia" w:cs="仿宋"/>
          <w:sz w:val="32"/>
          <w:szCs w:val="32"/>
          <w:lang w:val="en-US" w:eastAsia="zh-CN"/>
        </w:rPr>
        <w:t xml:space="preserve"> </w:t>
      </w:r>
    </w:p>
    <w:p>
      <w:pPr>
        <w:spacing w:line="560" w:lineRule="exact"/>
        <w:ind w:firstLine="645"/>
        <w:rPr>
          <w:rFonts w:ascii="仿宋" w:hAnsi="仿宋" w:eastAsia="仿宋"/>
          <w:sz w:val="32"/>
          <w:szCs w:val="32"/>
        </w:rPr>
      </w:pPr>
      <w:r>
        <w:rPr>
          <w:rFonts w:hint="eastAsia" w:ascii="仿宋" w:hAnsi="仿宋" w:eastAsia="仿宋" w:cs="仿宋"/>
          <w:sz w:val="32"/>
          <w:szCs w:val="32"/>
        </w:rPr>
        <w:t>甲方自愿向乙方无偿捐赠人民</w:t>
      </w:r>
      <w:r>
        <w:rPr>
          <w:rFonts w:hint="eastAsia" w:ascii="仿宋" w:hAnsi="仿宋" w:eastAsia="仿宋" w:cs="仿宋"/>
          <w:color w:val="auto"/>
          <w:sz w:val="32"/>
          <w:szCs w:val="32"/>
        </w:rPr>
        <w:t>币</w:t>
      </w:r>
      <w:r>
        <w:rPr>
          <w:rFonts w:hint="eastAsia" w:ascii="楷体" w:hAnsi="楷体" w:eastAsia="楷体" w:cs="宋体"/>
          <w:sz w:val="32"/>
          <w:szCs w:val="32"/>
          <w:u w:val="single"/>
          <w:lang w:val="en-US" w:eastAsia="zh-CN"/>
        </w:rPr>
        <w:t xml:space="preserve">  </w:t>
      </w:r>
      <w:r>
        <w:rPr>
          <w:rFonts w:hint="eastAsia" w:cs="仿宋"/>
          <w:color w:val="auto"/>
          <w:sz w:val="32"/>
          <w:szCs w:val="32"/>
          <w:u w:val="none"/>
          <w:lang w:val="en-US" w:eastAsia="zh-CN"/>
        </w:rPr>
        <w:t>万</w:t>
      </w:r>
      <w:r>
        <w:rPr>
          <w:rFonts w:hint="eastAsia" w:ascii="仿宋" w:hAnsi="仿宋" w:eastAsia="仿宋" w:cs="仿宋"/>
          <w:color w:val="auto"/>
          <w:sz w:val="32"/>
          <w:szCs w:val="32"/>
        </w:rPr>
        <w:t>元</w:t>
      </w:r>
      <w:r>
        <w:rPr>
          <w:rFonts w:hint="eastAsia" w:ascii="仿宋" w:hAnsi="仿宋" w:eastAsia="仿宋" w:cs="仿宋"/>
          <w:sz w:val="32"/>
          <w:szCs w:val="32"/>
        </w:rPr>
        <w:t>（大写：</w:t>
      </w:r>
      <w:r>
        <w:rPr>
          <w:rFonts w:hint="eastAsia" w:ascii="仿宋" w:hAnsi="仿宋" w:eastAsia="仿宋" w:cs="仿宋"/>
          <w:sz w:val="32"/>
          <w:szCs w:val="32"/>
          <w:u w:val="single"/>
        </w:rPr>
        <w:t>人民币</w:t>
      </w:r>
      <w:r>
        <w:rPr>
          <w:rFonts w:hint="eastAsia" w:cs="仿宋"/>
          <w:sz w:val="32"/>
          <w:szCs w:val="32"/>
          <w:u w:val="single"/>
          <w:lang w:val="en-US" w:eastAsia="zh-CN"/>
        </w:rPr>
        <w:t xml:space="preserve"> </w:t>
      </w:r>
      <w:r>
        <w:rPr>
          <w:rFonts w:hint="eastAsia" w:cs="仿宋"/>
          <w:sz w:val="32"/>
          <w:szCs w:val="32"/>
          <w:u w:val="single"/>
          <w:lang w:eastAsia="zh-CN"/>
        </w:rPr>
        <w:t>万元</w:t>
      </w:r>
      <w:r>
        <w:rPr>
          <w:rFonts w:hint="eastAsia" w:ascii="仿宋" w:hAnsi="仿宋" w:eastAsia="仿宋" w:cs="仿宋"/>
          <w:sz w:val="32"/>
          <w:szCs w:val="32"/>
          <w:u w:val="single"/>
        </w:rPr>
        <w:t>整</w:t>
      </w:r>
      <w:r>
        <w:rPr>
          <w:rFonts w:hint="eastAsia" w:ascii="仿宋" w:hAnsi="仿宋" w:eastAsia="仿宋" w:cs="仿宋"/>
          <w:sz w:val="32"/>
          <w:szCs w:val="32"/>
        </w:rPr>
        <w:t>）（下称“捐赠资金”</w:t>
      </w:r>
      <w:r>
        <w:rPr>
          <w:rFonts w:hint="eastAsia" w:cs="仿宋"/>
          <w:sz w:val="32"/>
          <w:szCs w:val="32"/>
          <w:lang w:eastAsia="zh-CN"/>
        </w:rPr>
        <w:t>）</w:t>
      </w:r>
      <w:r>
        <w:rPr>
          <w:rFonts w:hint="eastAsia" w:ascii="仿宋" w:hAnsi="仿宋" w:eastAsia="仿宋" w:cs="仿宋"/>
          <w:sz w:val="32"/>
          <w:szCs w:val="32"/>
        </w:rPr>
        <w:t>。</w:t>
      </w:r>
    </w:p>
    <w:p>
      <w:pPr>
        <w:pStyle w:val="11"/>
        <w:keepNext w:val="0"/>
        <w:keepLines w:val="0"/>
        <w:pageBreakBefore w:val="0"/>
        <w:widowControl w:val="0"/>
        <w:numPr>
          <w:ilvl w:val="0"/>
          <w:numId w:val="0"/>
        </w:numPr>
        <w:kinsoku/>
        <w:wordWrap w:val="0"/>
        <w:overflowPunct/>
        <w:topLinePunct w:val="0"/>
        <w:autoSpaceDE/>
        <w:autoSpaceDN/>
        <w:bidi w:val="0"/>
        <w:adjustRightInd/>
        <w:snapToGrid/>
        <w:spacing w:before="219" w:beforeLines="50" w:line="560" w:lineRule="exact"/>
        <w:ind w:left="0" w:righ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二、捐赠用途</w:t>
      </w:r>
    </w:p>
    <w:p>
      <w:pPr>
        <w:pStyle w:val="11"/>
        <w:pageBreakBefore w:val="0"/>
        <w:widowControl w:val="0"/>
        <w:kinsoku/>
        <w:wordWrap w:val="0"/>
        <w:overflowPunct/>
        <w:topLinePunct w:val="0"/>
        <w:autoSpaceDE/>
        <w:autoSpaceDN/>
        <w:bidi w:val="0"/>
        <w:adjustRightInd/>
        <w:snapToGrid/>
        <w:spacing w:line="560" w:lineRule="exact"/>
        <w:ind w:left="0" w:right="0" w:firstLine="640"/>
        <w:textAlignment w:val="auto"/>
        <w:rPr>
          <w:rFonts w:hint="eastAsia" w:cs="仿宋"/>
          <w:sz w:val="32"/>
          <w:szCs w:val="32"/>
          <w:lang w:eastAsia="zh-CN"/>
        </w:rPr>
      </w:pPr>
      <w:r>
        <w:rPr>
          <w:rFonts w:hint="eastAsia" w:ascii="仿宋" w:hAnsi="仿宋" w:eastAsia="仿宋" w:cs="仿宋"/>
          <w:sz w:val="32"/>
          <w:szCs w:val="32"/>
        </w:rPr>
        <w:t>甲方的捐赠资金</w:t>
      </w:r>
      <w:r>
        <w:rPr>
          <w:rFonts w:hint="eastAsia" w:cs="仿宋"/>
          <w:sz w:val="32"/>
          <w:szCs w:val="32"/>
          <w:lang w:eastAsia="zh-CN"/>
        </w:rPr>
        <w:t>用于支持浙江音乐学院人才培养、学科专业建设、艺术科研创作和学校高水平建设发展。具体用途和管理依据乙方有关规定和实际需要，由乙方另行决定。</w:t>
      </w:r>
    </w:p>
    <w:p>
      <w:pPr>
        <w:pStyle w:val="11"/>
        <w:keepNext w:val="0"/>
        <w:keepLines w:val="0"/>
        <w:pageBreakBefore w:val="0"/>
        <w:widowControl w:val="0"/>
        <w:numPr>
          <w:ilvl w:val="0"/>
          <w:numId w:val="0"/>
        </w:numPr>
        <w:kinsoku/>
        <w:wordWrap w:val="0"/>
        <w:overflowPunct/>
        <w:topLinePunct w:val="0"/>
        <w:autoSpaceDE/>
        <w:autoSpaceDN/>
        <w:bidi w:val="0"/>
        <w:adjustRightInd/>
        <w:snapToGrid/>
        <w:spacing w:before="219" w:beforeLines="50" w:line="560" w:lineRule="exact"/>
        <w:ind w:left="0" w:righ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三、捐赠款项及支付方式</w:t>
      </w:r>
    </w:p>
    <w:p>
      <w:pPr>
        <w:pStyle w:val="11"/>
        <w:keepNext w:val="0"/>
        <w:keepLines w:val="0"/>
        <w:pageBreakBefore w:val="0"/>
        <w:widowControl w:val="0"/>
        <w:kinsoku/>
        <w:wordWrap w:val="0"/>
        <w:overflowPunct/>
        <w:topLinePunct w:val="0"/>
        <w:autoSpaceDE/>
        <w:autoSpaceDN/>
        <w:bidi w:val="0"/>
        <w:adjustRightInd/>
        <w:snapToGrid/>
        <w:spacing w:line="560" w:lineRule="exact"/>
        <w:ind w:left="0" w:leftChars="0" w:right="0" w:firstLine="640" w:firstLineChars="200"/>
        <w:textAlignment w:val="auto"/>
        <w:rPr>
          <w:rFonts w:hint="default" w:ascii="仿宋" w:hAnsi="仿宋" w:eastAsia="仿宋" w:cs="仿宋"/>
          <w:sz w:val="32"/>
          <w:szCs w:val="32"/>
          <w:lang w:val="en-US" w:eastAsia="zh-CN"/>
        </w:rPr>
      </w:pPr>
      <w:r>
        <w:rPr>
          <w:rFonts w:hint="eastAsia" w:cs="仿宋"/>
          <w:sz w:val="32"/>
          <w:szCs w:val="32"/>
          <w:lang w:eastAsia="zh-CN"/>
        </w:rPr>
        <w:t>（一）</w:t>
      </w:r>
      <w:r>
        <w:rPr>
          <w:rFonts w:hint="eastAsia" w:cs="仿宋"/>
          <w:sz w:val="32"/>
          <w:szCs w:val="32"/>
          <w:lang w:val="en-US" w:eastAsia="zh-CN"/>
        </w:rPr>
        <w:t>本协议签订后</w:t>
      </w:r>
      <w:r>
        <w:rPr>
          <w:rFonts w:hint="eastAsia" w:cs="仿宋"/>
          <w:sz w:val="32"/>
          <w:szCs w:val="32"/>
          <w:u w:val="single"/>
          <w:lang w:val="en-US" w:eastAsia="zh-CN"/>
        </w:rPr>
        <w:t>5</w:t>
      </w:r>
      <w:r>
        <w:rPr>
          <w:rFonts w:hint="eastAsia" w:cs="仿宋"/>
          <w:sz w:val="32"/>
          <w:szCs w:val="32"/>
          <w:lang w:val="en-US" w:eastAsia="zh-CN"/>
        </w:rPr>
        <w:t>个工作日内，甲方将捐赠</w:t>
      </w:r>
      <w:r>
        <w:rPr>
          <w:rFonts w:hint="eastAsia" w:cs="仿宋"/>
          <w:sz w:val="32"/>
          <w:szCs w:val="32"/>
          <w:u w:val="none"/>
          <w:lang w:val="en-US" w:eastAsia="zh-CN"/>
        </w:rPr>
        <w:t>款一次性</w:t>
      </w:r>
      <w:r>
        <w:rPr>
          <w:rFonts w:hint="eastAsia" w:cs="仿宋"/>
          <w:sz w:val="32"/>
          <w:szCs w:val="32"/>
          <w:lang w:val="en-US" w:eastAsia="zh-CN"/>
        </w:rPr>
        <w:t>汇入乙方</w:t>
      </w:r>
      <w:r>
        <w:rPr>
          <w:rFonts w:hint="eastAsia" w:cs="仿宋"/>
          <w:sz w:val="32"/>
          <w:szCs w:val="32"/>
          <w:lang w:eastAsia="zh-CN"/>
        </w:rPr>
        <w:t>指定账户。乙方收到捐赠款项后，应在</w:t>
      </w:r>
      <w:r>
        <w:rPr>
          <w:rFonts w:hint="eastAsia" w:cs="仿宋"/>
          <w:sz w:val="32"/>
          <w:szCs w:val="32"/>
          <w:u w:val="single"/>
          <w:lang w:val="en-US" w:eastAsia="zh-CN"/>
        </w:rPr>
        <w:t>5</w:t>
      </w:r>
      <w:r>
        <w:rPr>
          <w:rFonts w:hint="eastAsia" w:cs="仿宋"/>
          <w:sz w:val="32"/>
          <w:szCs w:val="32"/>
          <w:lang w:val="en-US" w:eastAsia="zh-CN"/>
        </w:rPr>
        <w:t>个工作日内向甲方开具公共事业捐赠票据。</w:t>
      </w:r>
    </w:p>
    <w:p>
      <w:pPr>
        <w:pStyle w:val="11"/>
        <w:keepNext w:val="0"/>
        <w:keepLines w:val="0"/>
        <w:pageBreakBefore w:val="0"/>
        <w:widowControl w:val="0"/>
        <w:kinsoku/>
        <w:wordWrap w:val="0"/>
        <w:overflowPunct/>
        <w:topLinePunct w:val="0"/>
        <w:autoSpaceDE/>
        <w:autoSpaceDN/>
        <w:bidi w:val="0"/>
        <w:adjustRightInd/>
        <w:snapToGrid/>
        <w:spacing w:line="560" w:lineRule="exact"/>
        <w:ind w:left="0" w:leftChars="0" w:right="0" w:firstLine="640" w:firstLineChars="200"/>
        <w:textAlignment w:val="auto"/>
        <w:rPr>
          <w:rFonts w:hint="default" w:ascii="仿宋" w:hAnsi="仿宋" w:eastAsia="仿宋" w:cs="仿宋"/>
          <w:sz w:val="32"/>
          <w:szCs w:val="32"/>
          <w:lang w:val="en-US" w:eastAsia="zh-CN"/>
        </w:rPr>
      </w:pPr>
      <w:r>
        <w:rPr>
          <w:rFonts w:hint="eastAsia" w:cs="仿宋"/>
          <w:sz w:val="32"/>
          <w:szCs w:val="32"/>
          <w:lang w:val="en-US" w:eastAsia="zh-CN"/>
        </w:rPr>
        <w:t>（二）乙方指定账户：</w:t>
      </w:r>
    </w:p>
    <w:p>
      <w:pPr>
        <w:keepNext w:val="0"/>
        <w:keepLines w:val="0"/>
        <w:pageBreakBefore w:val="0"/>
        <w:widowControl w:val="0"/>
        <w:kinsoku/>
        <w:overflowPunct/>
        <w:topLinePunct w:val="0"/>
        <w:autoSpaceDE/>
        <w:autoSpaceDN/>
        <w:bidi w:val="0"/>
        <w:adjustRightInd/>
        <w:snapToGrid/>
        <w:spacing w:line="560" w:lineRule="exact"/>
        <w:ind w:left="0" w:right="0" w:firstLine="640" w:firstLineChars="200"/>
        <w:textAlignment w:val="auto"/>
        <w:rPr>
          <w:rFonts w:hint="eastAsia" w:ascii="楷体" w:hAnsi="楷体" w:eastAsia="楷体"/>
          <w:color w:val="auto"/>
          <w:lang w:eastAsia="zh-CN"/>
        </w:rPr>
      </w:pPr>
      <w:r>
        <w:rPr>
          <w:rFonts w:hint="eastAsia" w:ascii="楷体" w:hAnsi="楷体" w:eastAsia="楷体"/>
          <w:color w:val="auto"/>
        </w:rPr>
        <w:t>账户名称：浙江音乐学院</w:t>
      </w:r>
      <w:r>
        <w:rPr>
          <w:rFonts w:hint="eastAsia" w:ascii="楷体" w:hAnsi="楷体" w:eastAsia="楷体"/>
          <w:color w:val="auto"/>
          <w:lang w:eastAsia="zh-CN"/>
        </w:rPr>
        <w:t>教育基金会</w:t>
      </w:r>
    </w:p>
    <w:p>
      <w:pPr>
        <w:keepNext w:val="0"/>
        <w:keepLines w:val="0"/>
        <w:pageBreakBefore w:val="0"/>
        <w:widowControl w:val="0"/>
        <w:kinsoku/>
        <w:overflowPunct/>
        <w:topLinePunct w:val="0"/>
        <w:autoSpaceDE/>
        <w:autoSpaceDN/>
        <w:bidi w:val="0"/>
        <w:adjustRightInd/>
        <w:snapToGrid/>
        <w:spacing w:line="560" w:lineRule="exact"/>
        <w:ind w:left="0" w:right="0" w:firstLine="640" w:firstLineChars="200"/>
        <w:textAlignment w:val="auto"/>
        <w:rPr>
          <w:rFonts w:hint="eastAsia" w:ascii="楷体" w:hAnsi="楷体" w:eastAsia="楷体"/>
          <w:color w:val="auto"/>
          <w:lang w:eastAsia="zh-CN"/>
        </w:rPr>
      </w:pPr>
      <w:r>
        <w:rPr>
          <w:rFonts w:hint="eastAsia" w:ascii="楷体" w:hAnsi="楷体" w:eastAsia="楷体"/>
          <w:color w:val="auto"/>
        </w:rPr>
        <w:t>开 户 行：</w:t>
      </w:r>
      <w:r>
        <w:rPr>
          <w:rFonts w:hint="eastAsia" w:ascii="楷体" w:hAnsi="楷体" w:eastAsia="楷体"/>
          <w:color w:val="auto"/>
          <w:lang w:eastAsia="zh-CN"/>
        </w:rPr>
        <w:t>宁波银行股份有限公司杭州分行</w:t>
      </w:r>
    </w:p>
    <w:p>
      <w:pPr>
        <w:keepNext w:val="0"/>
        <w:keepLines w:val="0"/>
        <w:pageBreakBefore w:val="0"/>
        <w:widowControl w:val="0"/>
        <w:kinsoku/>
        <w:overflowPunct/>
        <w:topLinePunct w:val="0"/>
        <w:autoSpaceDE/>
        <w:autoSpaceDN/>
        <w:bidi w:val="0"/>
        <w:adjustRightInd/>
        <w:snapToGrid/>
        <w:spacing w:line="560" w:lineRule="exact"/>
        <w:ind w:left="0" w:right="0" w:firstLine="640" w:firstLineChars="200"/>
        <w:textAlignment w:val="auto"/>
        <w:rPr>
          <w:rFonts w:hint="default" w:ascii="楷体" w:hAnsi="楷体" w:eastAsia="楷体"/>
          <w:color w:val="auto"/>
          <w:lang w:val="en-US" w:eastAsia="zh-CN"/>
        </w:rPr>
      </w:pPr>
      <w:r>
        <w:rPr>
          <w:rFonts w:hint="eastAsia" w:ascii="楷体" w:hAnsi="楷体" w:eastAsia="楷体"/>
          <w:color w:val="auto"/>
        </w:rPr>
        <w:t>账</w:t>
      </w:r>
      <w:r>
        <w:rPr>
          <w:rFonts w:ascii="楷体" w:hAnsi="楷体" w:eastAsia="楷体"/>
          <w:color w:val="auto"/>
        </w:rPr>
        <w:t xml:space="preserve">    </w:t>
      </w:r>
      <w:r>
        <w:rPr>
          <w:rFonts w:hint="eastAsia" w:ascii="楷体" w:hAnsi="楷体" w:eastAsia="楷体"/>
          <w:color w:val="auto"/>
        </w:rPr>
        <w:t>号：</w:t>
      </w:r>
      <w:r>
        <w:rPr>
          <w:rFonts w:hint="eastAsia" w:ascii="楷体" w:hAnsi="楷体" w:eastAsia="楷体"/>
          <w:color w:val="auto"/>
          <w:lang w:val="en-US" w:eastAsia="zh-CN"/>
        </w:rPr>
        <w:t>7101 0122 0024 6488 2</w:t>
      </w:r>
    </w:p>
    <w:p>
      <w:pPr>
        <w:pStyle w:val="11"/>
        <w:keepNext w:val="0"/>
        <w:keepLines w:val="0"/>
        <w:pageBreakBefore w:val="0"/>
        <w:widowControl w:val="0"/>
        <w:numPr>
          <w:ilvl w:val="0"/>
          <w:numId w:val="0"/>
        </w:numPr>
        <w:kinsoku/>
        <w:wordWrap w:val="0"/>
        <w:overflowPunct/>
        <w:topLinePunct w:val="0"/>
        <w:autoSpaceDE/>
        <w:autoSpaceDN/>
        <w:bidi w:val="0"/>
        <w:adjustRightInd/>
        <w:snapToGrid/>
        <w:spacing w:before="219" w:beforeLines="50" w:line="560" w:lineRule="exact"/>
        <w:ind w:left="0" w:right="0"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四、双方权利义务</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textAlignment w:val="auto"/>
        <w:rPr>
          <w:rFonts w:ascii="仿宋" w:hAnsi="仿宋" w:eastAsia="仿宋" w:cs="仿宋"/>
          <w:sz w:val="32"/>
          <w:szCs w:val="32"/>
        </w:rPr>
      </w:pPr>
      <w:r>
        <w:rPr>
          <w:rFonts w:hint="eastAsia" w:cs="仿宋"/>
          <w:sz w:val="32"/>
          <w:szCs w:val="32"/>
          <w:lang w:val="en-US" w:eastAsia="zh-CN"/>
        </w:rPr>
        <w:t>1.</w:t>
      </w:r>
      <w:r>
        <w:rPr>
          <w:rFonts w:hint="eastAsia" w:ascii="仿宋" w:hAnsi="仿宋" w:eastAsia="仿宋" w:cs="仿宋"/>
          <w:sz w:val="32"/>
          <w:szCs w:val="32"/>
        </w:rPr>
        <w:t>甲方承诺其捐赠的财产为其有权处分的合法财产，不存在包括但不限于抵押、质押、委托持有等任何形式的权利</w:t>
      </w:r>
      <w:r>
        <w:rPr>
          <w:rFonts w:hint="eastAsia" w:cs="仿宋"/>
          <w:sz w:val="32"/>
          <w:szCs w:val="32"/>
          <w:lang w:val="en-US" w:eastAsia="zh-CN"/>
        </w:rPr>
        <w:t>和质量</w:t>
      </w:r>
      <w:r>
        <w:rPr>
          <w:rFonts w:hint="eastAsia" w:ascii="仿宋" w:hAnsi="仿宋" w:eastAsia="仿宋" w:cs="仿宋"/>
          <w:sz w:val="32"/>
          <w:szCs w:val="32"/>
        </w:rPr>
        <w:t>瑕疵。</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textAlignment w:val="auto"/>
        <w:rPr>
          <w:rFonts w:hint="eastAsia" w:ascii="仿宋" w:hAnsi="仿宋" w:eastAsia="仿宋" w:cs="仿宋"/>
          <w:sz w:val="32"/>
          <w:szCs w:val="32"/>
        </w:rPr>
      </w:pPr>
      <w:r>
        <w:rPr>
          <w:rFonts w:hint="eastAsia" w:cs="仿宋"/>
          <w:sz w:val="32"/>
          <w:szCs w:val="32"/>
          <w:lang w:val="en-US" w:eastAsia="zh-CN"/>
        </w:rPr>
        <w:t>2.</w:t>
      </w:r>
      <w:r>
        <w:rPr>
          <w:rFonts w:hint="eastAsia" w:ascii="仿宋" w:hAnsi="仿宋" w:eastAsia="仿宋" w:cs="仿宋"/>
          <w:sz w:val="32"/>
          <w:szCs w:val="32"/>
        </w:rPr>
        <w:t>甲方有权向乙方查询捐赠资金的使用、管理情况，乙方应当及时、如实答复，或为甲方的核查活动提供一切便利的条件。</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甲方应按照捐赠协议约定</w:t>
      </w:r>
      <w:r>
        <w:rPr>
          <w:rFonts w:hint="eastAsia" w:ascii="仿宋" w:hAnsi="仿宋" w:eastAsia="仿宋" w:cs="仿宋"/>
          <w:sz w:val="32"/>
          <w:szCs w:val="32"/>
          <w:lang w:val="en-US" w:eastAsia="zh-CN"/>
        </w:rPr>
        <w:t>及时</w:t>
      </w:r>
      <w:r>
        <w:rPr>
          <w:rFonts w:hint="eastAsia" w:ascii="仿宋" w:hAnsi="仿宋" w:eastAsia="仿宋" w:cs="仿宋"/>
          <w:sz w:val="32"/>
          <w:szCs w:val="32"/>
        </w:rPr>
        <w:t>履行付款</w:t>
      </w:r>
      <w:r>
        <w:rPr>
          <w:rFonts w:hint="eastAsia" w:cs="仿宋"/>
          <w:sz w:val="32"/>
          <w:szCs w:val="32"/>
          <w:lang w:eastAsia="zh-CN"/>
        </w:rPr>
        <w:t>和捐赠</w:t>
      </w:r>
      <w:r>
        <w:rPr>
          <w:rFonts w:hint="eastAsia" w:ascii="仿宋" w:hAnsi="仿宋" w:eastAsia="仿宋" w:cs="仿宋"/>
          <w:sz w:val="32"/>
          <w:szCs w:val="32"/>
        </w:rPr>
        <w:t>义务。</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textAlignment w:val="auto"/>
        <w:rPr>
          <w:rFonts w:hint="eastAsia" w:ascii="仿宋" w:hAnsi="仿宋" w:eastAsia="仿宋" w:cs="仿宋"/>
          <w:sz w:val="32"/>
          <w:szCs w:val="32"/>
        </w:rPr>
      </w:pPr>
      <w:r>
        <w:rPr>
          <w:rFonts w:hint="eastAsia" w:cs="仿宋"/>
          <w:sz w:val="32"/>
          <w:szCs w:val="32"/>
          <w:lang w:val="en-US" w:eastAsia="zh-CN"/>
        </w:rPr>
        <w:t>4.</w:t>
      </w:r>
      <w:r>
        <w:rPr>
          <w:rFonts w:hint="eastAsia" w:ascii="仿宋" w:hAnsi="仿宋" w:eastAsia="仿宋" w:cs="仿宋"/>
          <w:sz w:val="32"/>
          <w:szCs w:val="32"/>
        </w:rPr>
        <w:t>乙方收到甲方捐赠资金后，应向甲方出具合法、有效的公益性捐赠票据，并根据甲方需要及时协助甲方办理所捐赠资金依法享受纳税税前扣除优惠方面的相关事宜。</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textAlignment w:val="auto"/>
        <w:rPr>
          <w:rFonts w:hint="default" w:ascii="仿宋" w:hAnsi="仿宋" w:eastAsia="仿宋" w:cs="仿宋"/>
          <w:sz w:val="32"/>
          <w:szCs w:val="32"/>
          <w:lang w:val="en-US" w:eastAsia="zh-CN"/>
        </w:rPr>
      </w:pPr>
      <w:r>
        <w:rPr>
          <w:rFonts w:hint="eastAsia" w:cs="仿宋"/>
          <w:sz w:val="32"/>
          <w:szCs w:val="32"/>
          <w:lang w:val="en-US" w:eastAsia="zh-CN"/>
        </w:rPr>
        <w:t>5.乙方收到甲方</w:t>
      </w:r>
      <w:r>
        <w:rPr>
          <w:rFonts w:hint="eastAsia" w:cs="仿宋"/>
          <w:sz w:val="32"/>
          <w:szCs w:val="32"/>
          <w:highlight w:val="none"/>
          <w:lang w:val="en-US" w:eastAsia="zh-CN"/>
        </w:rPr>
        <w:t>捐赠资金后，向甲方颁发捐赠</w:t>
      </w:r>
      <w:r>
        <w:rPr>
          <w:rFonts w:hint="eastAsia" w:cs="仿宋"/>
          <w:sz w:val="32"/>
          <w:szCs w:val="32"/>
          <w:lang w:val="en-US" w:eastAsia="zh-CN"/>
        </w:rPr>
        <w:t>证书。</w:t>
      </w:r>
    </w:p>
    <w:p>
      <w:pPr>
        <w:pStyle w:val="11"/>
        <w:keepNext w:val="0"/>
        <w:keepLines w:val="0"/>
        <w:pageBreakBefore w:val="0"/>
        <w:widowControl w:val="0"/>
        <w:numPr>
          <w:ilvl w:val="0"/>
          <w:numId w:val="0"/>
        </w:numPr>
        <w:kinsoku/>
        <w:wordWrap w:val="0"/>
        <w:overflowPunct/>
        <w:topLinePunct w:val="0"/>
        <w:autoSpaceDE/>
        <w:autoSpaceDN/>
        <w:bidi w:val="0"/>
        <w:adjustRightInd/>
        <w:snapToGrid/>
        <w:spacing w:before="219" w:beforeLines="50" w:line="560" w:lineRule="exact"/>
        <w:ind w:left="0" w:righ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五、违约责任及争议解决</w:t>
      </w:r>
    </w:p>
    <w:p>
      <w:pPr>
        <w:pStyle w:val="11"/>
        <w:pageBreakBefore w:val="0"/>
        <w:widowControl w:val="0"/>
        <w:numPr>
          <w:ilvl w:val="0"/>
          <w:numId w:val="0"/>
        </w:numPr>
        <w:kinsoku/>
        <w:overflowPunct/>
        <w:topLinePunct w:val="0"/>
        <w:autoSpaceDE/>
        <w:autoSpaceDN/>
        <w:bidi w:val="0"/>
        <w:adjustRightInd/>
        <w:snapToGrid/>
        <w:spacing w:line="560" w:lineRule="exact"/>
        <w:ind w:left="0" w:right="0" w:firstLine="640" w:firstLineChars="200"/>
        <w:textAlignment w:val="auto"/>
        <w:rPr>
          <w:rFonts w:ascii="仿宋" w:hAnsi="仿宋" w:eastAsia="仿宋" w:cs="仿宋"/>
          <w:sz w:val="32"/>
          <w:szCs w:val="32"/>
        </w:rPr>
      </w:pPr>
      <w:bookmarkStart w:id="0" w:name="_Hlk95467971"/>
      <w:r>
        <w:rPr>
          <w:rFonts w:hint="eastAsia" w:cs="仿宋"/>
          <w:sz w:val="32"/>
          <w:szCs w:val="32"/>
          <w:lang w:eastAsia="zh-CN"/>
        </w:rPr>
        <w:t>（一）本捐赠为公益行为，协议签订后，非经双方协调一致不得撤销，受法律保护。</w:t>
      </w:r>
    </w:p>
    <w:p>
      <w:pPr>
        <w:pStyle w:val="11"/>
        <w:pageBreakBefore w:val="0"/>
        <w:widowControl w:val="0"/>
        <w:numPr>
          <w:ilvl w:val="0"/>
          <w:numId w:val="0"/>
        </w:numPr>
        <w:kinsoku/>
        <w:wordWrap w:val="0"/>
        <w:overflowPunct/>
        <w:topLinePunct w:val="0"/>
        <w:autoSpaceDE/>
        <w:autoSpaceDN/>
        <w:bidi w:val="0"/>
        <w:adjustRightInd/>
        <w:snapToGrid/>
        <w:spacing w:line="560" w:lineRule="exact"/>
        <w:ind w:left="0" w:right="0" w:firstLine="640" w:firstLineChars="200"/>
        <w:textAlignment w:val="auto"/>
        <w:rPr>
          <w:rFonts w:hint="eastAsia" w:ascii="仿宋" w:hAnsi="仿宋" w:eastAsia="仿宋" w:cs="仿宋"/>
          <w:sz w:val="32"/>
          <w:szCs w:val="32"/>
          <w:lang w:val="en-US" w:eastAsia="zh-CN"/>
        </w:rPr>
      </w:pPr>
      <w:r>
        <w:rPr>
          <w:rFonts w:hint="eastAsia" w:cs="仿宋"/>
          <w:bCs/>
          <w:sz w:val="32"/>
          <w:szCs w:val="32"/>
          <w:lang w:eastAsia="zh-CN"/>
        </w:rPr>
        <w:t>（</w:t>
      </w:r>
      <w:r>
        <w:rPr>
          <w:rFonts w:hint="eastAsia" w:cs="仿宋"/>
          <w:bCs/>
          <w:sz w:val="32"/>
          <w:szCs w:val="32"/>
          <w:lang w:val="en-US" w:eastAsia="zh-CN"/>
        </w:rPr>
        <w:t>二</w:t>
      </w:r>
      <w:r>
        <w:rPr>
          <w:rFonts w:hint="eastAsia" w:cs="仿宋"/>
          <w:bCs/>
          <w:sz w:val="32"/>
          <w:szCs w:val="32"/>
          <w:lang w:eastAsia="zh-CN"/>
        </w:rPr>
        <w:t>）</w:t>
      </w:r>
      <w:r>
        <w:rPr>
          <w:rFonts w:hint="eastAsia" w:ascii="仿宋" w:hAnsi="仿宋" w:eastAsia="仿宋" w:cs="仿宋"/>
          <w:bCs/>
          <w:sz w:val="32"/>
          <w:szCs w:val="32"/>
        </w:rPr>
        <w:t>双方均应全面、充分、善意地履行本协议，否则视为违约行为，</w:t>
      </w:r>
      <w:bookmarkEnd w:id="0"/>
      <w:r>
        <w:rPr>
          <w:rFonts w:hint="eastAsia" w:ascii="仿宋" w:hAnsi="仿宋" w:eastAsia="仿宋" w:cs="仿宋"/>
          <w:bCs/>
          <w:sz w:val="32"/>
          <w:szCs w:val="32"/>
        </w:rPr>
        <w:t>违约方将承担相应的法律责任</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支付守约方为了维护自身合法权益而支出的费用，</w:t>
      </w:r>
      <w:r>
        <w:rPr>
          <w:rFonts w:ascii="仿宋" w:hAnsi="仿宋" w:eastAsia="仿宋" w:cs="仿宋"/>
          <w:b w:val="0"/>
          <w:bCs w:val="0"/>
          <w:kern w:val="0"/>
          <w:sz w:val="32"/>
          <w:szCs w:val="32"/>
          <w:lang w:val="zh-TW"/>
        </w:rPr>
        <w:t>包括但不限于律师费、鉴定费、差旅费、保全费、诉讼保全担保费等</w:t>
      </w:r>
      <w:r>
        <w:rPr>
          <w:rFonts w:hint="eastAsia" w:cs="仿宋"/>
          <w:b w:val="0"/>
          <w:bCs w:val="0"/>
          <w:kern w:val="0"/>
          <w:sz w:val="32"/>
          <w:szCs w:val="32"/>
          <w:lang w:val="zh-TW" w:eastAsia="zh-CN"/>
        </w:rPr>
        <w:t>。</w:t>
      </w:r>
    </w:p>
    <w:p>
      <w:pPr>
        <w:pStyle w:val="11"/>
        <w:pageBreakBefore w:val="0"/>
        <w:widowControl w:val="0"/>
        <w:numPr>
          <w:ilvl w:val="0"/>
          <w:numId w:val="0"/>
        </w:numPr>
        <w:kinsoku/>
        <w:wordWrap w:val="0"/>
        <w:overflowPunct/>
        <w:topLinePunct w:val="0"/>
        <w:autoSpaceDE/>
        <w:autoSpaceDN/>
        <w:bidi w:val="0"/>
        <w:adjustRightInd/>
        <w:snapToGrid/>
        <w:spacing w:line="560" w:lineRule="exact"/>
        <w:ind w:left="0" w:right="0" w:firstLine="640" w:firstLineChars="200"/>
        <w:textAlignment w:val="auto"/>
        <w:rPr>
          <w:rFonts w:ascii="仿宋" w:hAnsi="仿宋" w:eastAsia="仿宋" w:cs="仿宋"/>
          <w:sz w:val="32"/>
          <w:szCs w:val="32"/>
        </w:rPr>
      </w:pPr>
      <w:r>
        <w:rPr>
          <w:rFonts w:hint="eastAsia" w:cs="仿宋"/>
          <w:sz w:val="32"/>
          <w:szCs w:val="32"/>
          <w:lang w:eastAsia="zh-CN"/>
        </w:rPr>
        <w:t>（</w:t>
      </w:r>
      <w:r>
        <w:rPr>
          <w:rFonts w:hint="eastAsia" w:cs="仿宋"/>
          <w:sz w:val="32"/>
          <w:szCs w:val="32"/>
          <w:lang w:val="en-US" w:eastAsia="zh-CN"/>
        </w:rPr>
        <w:t>三</w:t>
      </w:r>
      <w:r>
        <w:rPr>
          <w:rFonts w:hint="eastAsia" w:cs="仿宋"/>
          <w:sz w:val="32"/>
          <w:szCs w:val="32"/>
          <w:lang w:eastAsia="zh-CN"/>
        </w:rPr>
        <w:t>）</w:t>
      </w:r>
      <w:r>
        <w:rPr>
          <w:rFonts w:hint="eastAsia" w:ascii="仿宋" w:hAnsi="仿宋" w:eastAsia="仿宋" w:cs="仿宋"/>
          <w:sz w:val="32"/>
          <w:szCs w:val="32"/>
        </w:rPr>
        <w:t>因执行本协议所产生的或与本协议有关的一切争议，双方应通过友好协商解决。如协商不能解决，由杭州市西湖区人民法院管辖。</w:t>
      </w:r>
    </w:p>
    <w:p>
      <w:pPr>
        <w:pStyle w:val="11"/>
        <w:keepNext w:val="0"/>
        <w:keepLines w:val="0"/>
        <w:pageBreakBefore w:val="0"/>
        <w:widowControl w:val="0"/>
        <w:numPr>
          <w:ilvl w:val="0"/>
          <w:numId w:val="0"/>
        </w:numPr>
        <w:kinsoku/>
        <w:wordWrap w:val="0"/>
        <w:overflowPunct/>
        <w:topLinePunct w:val="0"/>
        <w:autoSpaceDE/>
        <w:autoSpaceDN/>
        <w:bidi w:val="0"/>
        <w:adjustRightInd/>
        <w:snapToGrid/>
        <w:spacing w:before="219" w:beforeLines="50" w:line="560" w:lineRule="exact"/>
        <w:ind w:left="0" w:righ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六、其他</w:t>
      </w:r>
    </w:p>
    <w:p>
      <w:pPr>
        <w:pStyle w:val="11"/>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right="0" w:firstLine="640" w:firstLineChars="200"/>
        <w:textAlignment w:val="auto"/>
        <w:rPr>
          <w:rFonts w:ascii="仿宋" w:hAnsi="仿宋" w:eastAsia="仿宋" w:cs="仿宋"/>
          <w:sz w:val="32"/>
          <w:szCs w:val="32"/>
        </w:rPr>
      </w:pPr>
      <w:r>
        <w:rPr>
          <w:rFonts w:hint="eastAsia" w:cs="仿宋"/>
          <w:sz w:val="32"/>
          <w:szCs w:val="32"/>
          <w:lang w:eastAsia="zh-CN"/>
        </w:rPr>
        <w:t>（一）</w:t>
      </w:r>
      <w:r>
        <w:rPr>
          <w:rFonts w:hint="eastAsia" w:ascii="仿宋" w:hAnsi="仿宋" w:eastAsia="仿宋" w:cs="仿宋"/>
          <w:sz w:val="32"/>
          <w:szCs w:val="32"/>
        </w:rPr>
        <w:t>本协议未尽事宜，由双方协商解决，</w:t>
      </w:r>
      <w:r>
        <w:rPr>
          <w:rFonts w:hint="eastAsia" w:cs="仿宋"/>
          <w:sz w:val="32"/>
          <w:szCs w:val="32"/>
          <w:lang w:eastAsia="zh-CN"/>
        </w:rPr>
        <w:t>协商意见可作出书面补充协议，相关补充协议视为本协议的一部分。</w:t>
      </w:r>
      <w:r>
        <w:rPr>
          <w:rFonts w:hint="eastAsia" w:ascii="仿宋" w:hAnsi="仿宋" w:eastAsia="仿宋" w:cs="仿宋"/>
          <w:sz w:val="32"/>
          <w:szCs w:val="32"/>
        </w:rPr>
        <w:t>本协议与补充协议约定不一致的，以补充协议为准。</w:t>
      </w:r>
    </w:p>
    <w:p>
      <w:pPr>
        <w:pStyle w:val="11"/>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right="0" w:firstLine="640" w:firstLineChars="200"/>
        <w:textAlignment w:val="auto"/>
        <w:rPr>
          <w:rFonts w:hint="eastAsia" w:ascii="仿宋" w:hAnsi="仿宋" w:eastAsia="仿宋" w:cs="仿宋"/>
          <w:sz w:val="32"/>
          <w:szCs w:val="32"/>
        </w:rPr>
      </w:pPr>
      <w:r>
        <w:rPr>
          <w:rFonts w:hint="eastAsia" w:cs="仿宋"/>
          <w:sz w:val="32"/>
          <w:szCs w:val="32"/>
          <w:lang w:eastAsia="zh-CN"/>
        </w:rPr>
        <w:t>（二）</w:t>
      </w:r>
      <w:r>
        <w:rPr>
          <w:rFonts w:hint="eastAsia" w:ascii="仿宋" w:hAnsi="仿宋" w:eastAsia="仿宋" w:cs="仿宋"/>
          <w:sz w:val="32"/>
          <w:szCs w:val="32"/>
        </w:rPr>
        <w:t>本协议一式</w:t>
      </w:r>
      <w:r>
        <w:rPr>
          <w:rFonts w:hint="eastAsia" w:cs="仿宋"/>
          <w:sz w:val="32"/>
          <w:szCs w:val="32"/>
          <w:lang w:val="en-US" w:eastAsia="zh-CN"/>
        </w:rPr>
        <w:t>肆</w:t>
      </w:r>
      <w:r>
        <w:rPr>
          <w:rFonts w:hint="eastAsia" w:ascii="仿宋" w:hAnsi="仿宋" w:eastAsia="仿宋" w:cs="仿宋"/>
          <w:sz w:val="32"/>
          <w:szCs w:val="32"/>
        </w:rPr>
        <w:t>份，甲</w:t>
      </w:r>
      <w:r>
        <w:rPr>
          <w:rFonts w:hint="eastAsia" w:cs="仿宋"/>
          <w:sz w:val="32"/>
          <w:szCs w:val="32"/>
          <w:lang w:eastAsia="zh-CN"/>
        </w:rPr>
        <w:t>、乙双方各执</w:t>
      </w:r>
      <w:r>
        <w:rPr>
          <w:rFonts w:hint="eastAsia" w:cs="仿宋"/>
          <w:sz w:val="32"/>
          <w:szCs w:val="32"/>
          <w:lang w:val="en-US" w:eastAsia="zh-CN"/>
        </w:rPr>
        <w:t>贰</w:t>
      </w:r>
      <w:r>
        <w:rPr>
          <w:rFonts w:hint="eastAsia" w:cs="仿宋"/>
          <w:sz w:val="32"/>
          <w:szCs w:val="32"/>
          <w:lang w:eastAsia="zh-CN"/>
        </w:rPr>
        <w:t>份，</w:t>
      </w:r>
      <w:r>
        <w:rPr>
          <w:rFonts w:hint="eastAsia" w:ascii="仿宋" w:hAnsi="仿宋" w:eastAsia="仿宋" w:cs="仿宋"/>
          <w:sz w:val="32"/>
          <w:szCs w:val="32"/>
        </w:rPr>
        <w:t>具有同等法律效力。</w:t>
      </w:r>
    </w:p>
    <w:p>
      <w:pPr>
        <w:pStyle w:val="11"/>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right="0" w:firstLine="640" w:firstLineChars="200"/>
        <w:textAlignment w:val="auto"/>
        <w:rPr>
          <w:rFonts w:ascii="仿宋" w:hAnsi="仿宋" w:eastAsia="仿宋" w:cs="仿宋"/>
          <w:sz w:val="32"/>
          <w:szCs w:val="32"/>
        </w:rPr>
      </w:pPr>
      <w:r>
        <w:rPr>
          <w:rFonts w:hint="eastAsia" w:cs="仿宋"/>
          <w:sz w:val="32"/>
          <w:szCs w:val="32"/>
          <w:lang w:eastAsia="zh-CN"/>
        </w:rPr>
        <w:t>（三）本</w:t>
      </w:r>
      <w:r>
        <w:rPr>
          <w:rFonts w:hint="eastAsia" w:ascii="仿宋" w:hAnsi="仿宋" w:eastAsia="仿宋" w:cs="仿宋"/>
          <w:sz w:val="32"/>
          <w:szCs w:val="32"/>
        </w:rPr>
        <w:t>协议自双方法定代表人或授权代表签字并加盖公章之日起生效。</w:t>
      </w:r>
    </w:p>
    <w:p>
      <w:pPr>
        <w:keepNext w:val="0"/>
        <w:keepLines w:val="0"/>
        <w:pageBreakBefore w:val="0"/>
        <w:widowControl w:val="0"/>
        <w:kinsoku/>
        <w:overflowPunct/>
        <w:topLinePunct w:val="0"/>
        <w:autoSpaceDE/>
        <w:autoSpaceDN/>
        <w:bidi w:val="0"/>
        <w:adjustRightInd/>
        <w:snapToGrid/>
        <w:spacing w:line="560" w:lineRule="exact"/>
        <w:ind w:left="0" w:right="0"/>
        <w:textAlignment w:val="auto"/>
        <w:rPr>
          <w:rFonts w:ascii="仿宋" w:hAnsi="仿宋" w:eastAsia="仿宋" w:cs="仿宋"/>
          <w:sz w:val="32"/>
          <w:szCs w:val="32"/>
        </w:rPr>
      </w:pPr>
      <w:r>
        <w:rPr>
          <w:rFonts w:hint="eastAsia" w:ascii="仿宋" w:hAnsi="仿宋" w:eastAsia="仿宋" w:cs="仿宋"/>
          <w:sz w:val="32"/>
          <w:szCs w:val="32"/>
        </w:rPr>
        <w:t xml:space="preserve">     （以下无正文）</w:t>
      </w:r>
    </w:p>
    <w:p>
      <w:pPr>
        <w:pageBreakBefore w:val="0"/>
        <w:widowControl w:val="0"/>
        <w:kinsoku/>
        <w:overflowPunct/>
        <w:topLinePunct w:val="0"/>
        <w:autoSpaceDE/>
        <w:autoSpaceDN/>
        <w:bidi w:val="0"/>
        <w:adjustRightInd/>
        <w:snapToGrid/>
        <w:spacing w:line="560" w:lineRule="exact"/>
        <w:ind w:left="0" w:right="0" w:firstLine="600"/>
        <w:textAlignment w:val="auto"/>
        <w:rPr>
          <w:rFonts w:ascii="仿宋" w:hAnsi="仿宋" w:eastAsia="仿宋" w:cs="仿宋"/>
          <w:sz w:val="32"/>
          <w:szCs w:val="32"/>
        </w:rPr>
      </w:pPr>
    </w:p>
    <w:p>
      <w:pPr>
        <w:pageBreakBefore w:val="0"/>
        <w:widowControl w:val="0"/>
        <w:kinsoku/>
        <w:overflowPunct/>
        <w:topLinePunct w:val="0"/>
        <w:autoSpaceDE/>
        <w:autoSpaceDN/>
        <w:bidi w:val="0"/>
        <w:adjustRightInd/>
        <w:snapToGrid/>
        <w:spacing w:line="560" w:lineRule="exact"/>
        <w:ind w:left="0" w:right="0"/>
        <w:textAlignment w:val="auto"/>
        <w:rPr>
          <w:rFonts w:ascii="仿宋" w:hAnsi="仿宋" w:eastAsia="仿宋" w:cs="仿宋"/>
          <w:sz w:val="32"/>
          <w:szCs w:val="32"/>
        </w:rPr>
      </w:pPr>
      <w:r>
        <w:rPr>
          <w:rFonts w:hint="eastAsia" w:ascii="仿宋" w:hAnsi="仿宋" w:eastAsia="仿宋" w:cs="仿宋"/>
          <w:sz w:val="32"/>
          <w:szCs w:val="32"/>
        </w:rPr>
        <w:t xml:space="preserve">   </w:t>
      </w:r>
    </w:p>
    <w:p>
      <w:pPr>
        <w:pageBreakBefore w:val="0"/>
        <w:widowControl w:val="0"/>
        <w:kinsoku/>
        <w:wordWrap w:val="0"/>
        <w:overflowPunct/>
        <w:topLinePunct w:val="0"/>
        <w:autoSpaceDE/>
        <w:autoSpaceDN/>
        <w:bidi w:val="0"/>
        <w:adjustRightInd/>
        <w:snapToGrid/>
        <w:spacing w:line="560" w:lineRule="exact"/>
        <w:ind w:left="0" w:right="0"/>
        <w:textAlignment w:val="auto"/>
        <w:rPr>
          <w:rFonts w:hint="eastAsia" w:ascii="楷体" w:hAnsi="楷体" w:eastAsia="楷体" w:cs="楷体"/>
          <w:sz w:val="32"/>
          <w:szCs w:val="32"/>
          <w:highlight w:val="none"/>
        </w:rPr>
      </w:pPr>
      <w:r>
        <w:rPr>
          <w:rFonts w:hint="eastAsia" w:ascii="仿宋" w:hAnsi="仿宋" w:eastAsia="仿宋" w:cs="仿宋"/>
          <w:sz w:val="32"/>
          <w:szCs w:val="32"/>
        </w:rPr>
        <w:br w:type="page"/>
      </w:r>
      <w:r>
        <w:rPr>
          <w:rFonts w:hint="eastAsia" w:ascii="楷体" w:hAnsi="楷体" w:eastAsia="楷体" w:cs="楷体"/>
          <w:sz w:val="32"/>
          <w:szCs w:val="32"/>
        </w:rPr>
        <w:t>（本页无正文</w:t>
      </w:r>
      <w:r>
        <w:rPr>
          <w:rFonts w:hint="eastAsia" w:ascii="楷体" w:hAnsi="楷体" w:eastAsia="楷体" w:cs="楷体"/>
          <w:sz w:val="32"/>
          <w:szCs w:val="32"/>
          <w:highlight w:val="none"/>
        </w:rPr>
        <w:t>，为</w:t>
      </w:r>
      <w:r>
        <w:rPr>
          <w:rFonts w:hint="eastAsia" w:ascii="楷体" w:hAnsi="楷体" w:eastAsia="楷体" w:cs="楷体"/>
          <w:sz w:val="32"/>
          <w:szCs w:val="32"/>
          <w:highlight w:val="none"/>
          <w:lang w:eastAsia="zh-CN"/>
        </w:rPr>
        <w:t>《</w:t>
      </w:r>
      <w:r>
        <w:rPr>
          <w:rFonts w:hint="eastAsia" w:ascii="楷体" w:hAnsi="楷体" w:eastAsia="楷体" w:cs="楷体"/>
          <w:color w:val="FF0000"/>
          <w:sz w:val="32"/>
          <w:szCs w:val="32"/>
          <w:highlight w:val="none"/>
          <w:lang w:val="en-US" w:eastAsia="zh-CN"/>
        </w:rPr>
        <w:t>XXXXXXX</w:t>
      </w:r>
      <w:r>
        <w:rPr>
          <w:rFonts w:hint="eastAsia" w:ascii="楷体" w:hAnsi="楷体" w:eastAsia="楷体" w:cs="楷体"/>
          <w:sz w:val="32"/>
          <w:szCs w:val="32"/>
          <w:highlight w:val="none"/>
        </w:rPr>
        <w:t>与浙江音乐学院教育基金会</w:t>
      </w:r>
      <w:r>
        <w:rPr>
          <w:rFonts w:hint="eastAsia" w:ascii="楷体" w:hAnsi="楷体" w:eastAsia="楷体" w:cs="楷体"/>
          <w:sz w:val="32"/>
          <w:szCs w:val="32"/>
          <w:highlight w:val="none"/>
          <w:lang w:eastAsia="zh-CN"/>
        </w:rPr>
        <w:t>公益事业</w:t>
      </w:r>
      <w:r>
        <w:rPr>
          <w:rFonts w:hint="eastAsia" w:ascii="楷体" w:hAnsi="楷体" w:eastAsia="楷体" w:cs="楷体"/>
          <w:sz w:val="32"/>
          <w:szCs w:val="32"/>
          <w:highlight w:val="none"/>
        </w:rPr>
        <w:t>捐赠协议</w:t>
      </w:r>
      <w:r>
        <w:rPr>
          <w:rFonts w:hint="eastAsia" w:ascii="楷体" w:hAnsi="楷体" w:eastAsia="楷体" w:cs="楷体"/>
          <w:sz w:val="32"/>
          <w:szCs w:val="32"/>
          <w:highlight w:val="none"/>
          <w:lang w:eastAsia="zh-CN"/>
        </w:rPr>
        <w:t>书》</w:t>
      </w:r>
      <w:r>
        <w:rPr>
          <w:rFonts w:hint="eastAsia" w:ascii="楷体" w:hAnsi="楷体" w:eastAsia="楷体" w:cs="楷体"/>
          <w:sz w:val="32"/>
          <w:szCs w:val="32"/>
          <w:highlight w:val="none"/>
        </w:rPr>
        <w:t>的签署页。）</w:t>
      </w:r>
    </w:p>
    <w:p>
      <w:pPr>
        <w:pStyle w:val="2"/>
        <w:rPr>
          <w:highlight w:val="none"/>
        </w:rPr>
      </w:pPr>
    </w:p>
    <w:p>
      <w:pPr>
        <w:pStyle w:val="2"/>
        <w:pageBreakBefore w:val="0"/>
        <w:widowControl w:val="0"/>
        <w:kinsoku/>
        <w:overflowPunct/>
        <w:topLinePunct w:val="0"/>
        <w:autoSpaceDE/>
        <w:autoSpaceDN/>
        <w:bidi w:val="0"/>
        <w:adjustRightInd/>
        <w:snapToGrid/>
        <w:spacing w:before="0" w:after="0" w:line="560" w:lineRule="exact"/>
        <w:ind w:left="0" w:right="0"/>
        <w:textAlignment w:val="auto"/>
        <w:rPr>
          <w:highlight w:val="none"/>
        </w:rPr>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60"/>
        <w:gridCol w:w="43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460" w:type="dxa"/>
          </w:tcPr>
          <w:p>
            <w:pPr>
              <w:pageBreakBefore w:val="0"/>
              <w:widowControl w:val="0"/>
              <w:kinsoku/>
              <w:wordWrap/>
              <w:overflowPunct/>
              <w:topLinePunct w:val="0"/>
              <w:autoSpaceDE/>
              <w:autoSpaceDN/>
              <w:bidi w:val="0"/>
              <w:adjustRightInd/>
              <w:snapToGrid/>
              <w:spacing w:line="560" w:lineRule="exact"/>
              <w:ind w:left="0" w:leftChars="0" w:right="0"/>
              <w:textAlignment w:val="auto"/>
              <w:rPr>
                <w:rFonts w:ascii="黑体" w:hAnsi="黑体" w:eastAsia="黑体" w:cstheme="minorBidi"/>
                <w:color w:val="auto"/>
                <w:sz w:val="28"/>
                <w:szCs w:val="28"/>
                <w:highlight w:val="none"/>
              </w:rPr>
            </w:pPr>
            <w:r>
              <w:rPr>
                <w:rFonts w:hint="eastAsia" w:ascii="黑体" w:hAnsi="黑体" w:eastAsia="黑体" w:cstheme="minorBidi"/>
                <w:color w:val="auto"/>
                <w:sz w:val="28"/>
                <w:szCs w:val="28"/>
                <w:highlight w:val="none"/>
              </w:rPr>
              <w:t>甲方（盖章）：</w:t>
            </w:r>
          </w:p>
          <w:p>
            <w:pPr>
              <w:pStyle w:val="10"/>
              <w:pageBreakBefore w:val="0"/>
              <w:widowControl w:val="0"/>
              <w:kinsoku/>
              <w:wordWrap/>
              <w:overflowPunct/>
              <w:topLinePunct w:val="0"/>
              <w:autoSpaceDE/>
              <w:autoSpaceDN/>
              <w:bidi w:val="0"/>
              <w:adjustRightInd/>
              <w:snapToGrid/>
              <w:spacing w:line="560" w:lineRule="exact"/>
              <w:ind w:left="0" w:leftChars="0" w:right="0" w:firstLine="320" w:firstLineChars="100"/>
              <w:textAlignment w:val="auto"/>
              <w:rPr>
                <w:rFonts w:hint="default" w:ascii="仿宋" w:hAnsi="仿宋" w:eastAsia="仿宋" w:cstheme="minorBidi"/>
                <w:color w:val="auto"/>
                <w:kern w:val="0"/>
                <w:sz w:val="32"/>
                <w:szCs w:val="32"/>
                <w:highlight w:val="none"/>
                <w:lang w:val="en-US" w:eastAsia="zh-CN"/>
              </w:rPr>
            </w:pPr>
            <w:r>
              <w:rPr>
                <w:rFonts w:hint="eastAsia" w:ascii="仿宋" w:hAnsi="仿宋" w:eastAsia="仿宋" w:cstheme="minorBidi"/>
                <w:color w:val="FF0000"/>
                <w:kern w:val="0"/>
                <w:sz w:val="32"/>
                <w:szCs w:val="32"/>
                <w:highlight w:val="none"/>
                <w:lang w:val="en-US" w:eastAsia="zh-CN" w:bidi="ar-SA"/>
              </w:rPr>
              <w:t>XXXXXXXXX</w:t>
            </w:r>
          </w:p>
        </w:tc>
        <w:tc>
          <w:tcPr>
            <w:tcW w:w="4374" w:type="dxa"/>
          </w:tcPr>
          <w:p>
            <w:pPr>
              <w:pageBreakBefore w:val="0"/>
              <w:widowControl w:val="0"/>
              <w:kinsoku/>
              <w:wordWrap/>
              <w:overflowPunct/>
              <w:topLinePunct w:val="0"/>
              <w:autoSpaceDE/>
              <w:autoSpaceDN/>
              <w:bidi w:val="0"/>
              <w:adjustRightInd/>
              <w:snapToGrid/>
              <w:spacing w:line="560" w:lineRule="exact"/>
              <w:ind w:left="0" w:leftChars="0" w:right="0"/>
              <w:textAlignment w:val="auto"/>
              <w:rPr>
                <w:rFonts w:ascii="黑体" w:hAnsi="黑体" w:eastAsia="黑体" w:cstheme="minorBidi"/>
                <w:color w:val="auto"/>
                <w:sz w:val="28"/>
                <w:szCs w:val="28"/>
                <w:highlight w:val="none"/>
              </w:rPr>
            </w:pPr>
            <w:r>
              <w:rPr>
                <w:rFonts w:hint="eastAsia" w:ascii="黑体" w:hAnsi="黑体" w:eastAsia="黑体" w:cstheme="minorBidi"/>
                <w:color w:val="auto"/>
                <w:sz w:val="28"/>
                <w:szCs w:val="28"/>
                <w:highlight w:val="none"/>
              </w:rPr>
              <w:t>乙方（盖章）：</w:t>
            </w:r>
          </w:p>
          <w:p>
            <w:pPr>
              <w:pageBreakBefore w:val="0"/>
              <w:widowControl w:val="0"/>
              <w:kinsoku/>
              <w:wordWrap/>
              <w:overflowPunct/>
              <w:topLinePunct w:val="0"/>
              <w:autoSpaceDE/>
              <w:autoSpaceDN/>
              <w:bidi w:val="0"/>
              <w:adjustRightInd/>
              <w:snapToGrid/>
              <w:spacing w:line="560" w:lineRule="exact"/>
              <w:ind w:right="0" w:firstLine="320" w:firstLineChars="100"/>
              <w:jc w:val="both"/>
              <w:textAlignment w:val="auto"/>
              <w:rPr>
                <w:rFonts w:hint="eastAsia" w:cstheme="minorBidi"/>
                <w:color w:val="auto"/>
                <w:highlight w:val="none"/>
                <w:lang w:val="en-US" w:eastAsia="zh-CN"/>
              </w:rPr>
            </w:pPr>
            <w:r>
              <w:rPr>
                <w:rFonts w:hint="eastAsia" w:ascii="仿宋" w:hAnsi="仿宋" w:eastAsia="仿宋" w:cstheme="minorBidi"/>
                <w:color w:val="auto"/>
                <w:kern w:val="0"/>
                <w:sz w:val="32"/>
                <w:szCs w:val="32"/>
                <w:highlight w:val="none"/>
                <w:lang w:eastAsia="zh-CN"/>
              </w:rPr>
              <w:t>浙江音乐学院</w:t>
            </w:r>
            <w:r>
              <w:rPr>
                <w:rFonts w:hint="eastAsia" w:cstheme="minorBidi"/>
                <w:color w:val="auto"/>
                <w:kern w:val="0"/>
                <w:sz w:val="32"/>
                <w:szCs w:val="32"/>
                <w:highlight w:val="none"/>
                <w:lang w:eastAsia="zh-CN"/>
              </w:rPr>
              <w:t>教育基金会</w:t>
            </w:r>
            <w:r>
              <w:rPr>
                <w:rFonts w:hint="eastAsia" w:cstheme="minorBidi"/>
                <w:color w:val="auto"/>
                <w:highlight w:val="none"/>
                <w:lang w:val="en-US" w:eastAsia="zh-CN"/>
              </w:rPr>
              <w:t xml:space="preserve"> </w:t>
            </w:r>
          </w:p>
          <w:p>
            <w:pPr>
              <w:pageBreakBefore w:val="0"/>
              <w:widowControl w:val="0"/>
              <w:kinsoku/>
              <w:wordWrap/>
              <w:overflowPunct/>
              <w:topLinePunct w:val="0"/>
              <w:autoSpaceDE/>
              <w:autoSpaceDN/>
              <w:bidi w:val="0"/>
              <w:adjustRightInd/>
              <w:snapToGrid/>
              <w:spacing w:line="560" w:lineRule="exact"/>
              <w:ind w:left="0" w:leftChars="0" w:right="0"/>
              <w:jc w:val="both"/>
              <w:textAlignment w:val="auto"/>
              <w:rPr>
                <w:rFonts w:hint="eastAsia" w:asciiTheme="minorHAnsi" w:hAnsiTheme="minorHAnsi" w:eastAsiaTheme="minorEastAsia" w:cstheme="minorBidi"/>
                <w:color w:val="auto"/>
                <w:highlight w:val="none"/>
                <w:lang w:eastAsia="zh-CN"/>
              </w:rPr>
            </w:pPr>
            <w:r>
              <w:rPr>
                <w:rFonts w:hint="eastAsia" w:cstheme="minorBidi"/>
                <w:color w:val="auto"/>
                <w:highlight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60" w:type="dxa"/>
          </w:tcPr>
          <w:p>
            <w:pPr>
              <w:pageBreakBefore w:val="0"/>
              <w:widowControl w:val="0"/>
              <w:kinsoku/>
              <w:wordWrap/>
              <w:overflowPunct/>
              <w:topLinePunct w:val="0"/>
              <w:autoSpaceDE/>
              <w:autoSpaceDN/>
              <w:bidi w:val="0"/>
              <w:adjustRightInd/>
              <w:snapToGrid/>
              <w:spacing w:line="560" w:lineRule="exact"/>
              <w:ind w:left="0" w:leftChars="0" w:right="0"/>
              <w:textAlignment w:val="auto"/>
              <w:rPr>
                <w:rFonts w:ascii="黑体" w:hAnsi="黑体" w:eastAsia="黑体" w:cstheme="minorBidi"/>
                <w:color w:val="auto"/>
                <w:sz w:val="28"/>
                <w:szCs w:val="28"/>
              </w:rPr>
            </w:pPr>
            <w:r>
              <w:rPr>
                <w:rFonts w:hint="eastAsia" w:ascii="黑体" w:hAnsi="黑体" w:eastAsia="黑体" w:cstheme="minorBidi"/>
                <w:color w:val="auto"/>
                <w:sz w:val="28"/>
                <w:szCs w:val="28"/>
                <w:lang w:eastAsia="zh-CN"/>
              </w:rPr>
              <w:t>法人</w:t>
            </w:r>
            <w:r>
              <w:rPr>
                <w:rFonts w:hint="eastAsia" w:ascii="黑体" w:hAnsi="黑体" w:eastAsia="黑体" w:cstheme="minorBidi"/>
                <w:color w:val="auto"/>
                <w:sz w:val="28"/>
                <w:szCs w:val="28"/>
              </w:rPr>
              <w:t>或授权</w:t>
            </w:r>
            <w:r>
              <w:rPr>
                <w:rFonts w:hint="eastAsia" w:ascii="黑体" w:hAnsi="黑体" w:eastAsia="黑体" w:cstheme="minorBidi"/>
                <w:color w:val="auto"/>
                <w:sz w:val="28"/>
                <w:szCs w:val="28"/>
                <w:lang w:eastAsia="zh-CN"/>
              </w:rPr>
              <w:t>代表</w:t>
            </w:r>
            <w:r>
              <w:rPr>
                <w:rFonts w:hint="eastAsia" w:ascii="黑体" w:hAnsi="黑体" w:eastAsia="黑体" w:cstheme="minorBidi"/>
                <w:color w:val="auto"/>
                <w:sz w:val="28"/>
                <w:szCs w:val="28"/>
              </w:rPr>
              <w:t>（签字）：</w:t>
            </w:r>
          </w:p>
          <w:p>
            <w:pPr>
              <w:pageBreakBefore w:val="0"/>
              <w:widowControl w:val="0"/>
              <w:kinsoku/>
              <w:wordWrap/>
              <w:overflowPunct/>
              <w:topLinePunct w:val="0"/>
              <w:autoSpaceDE/>
              <w:autoSpaceDN/>
              <w:bidi w:val="0"/>
              <w:adjustRightInd/>
              <w:snapToGrid/>
              <w:spacing w:line="560" w:lineRule="exact"/>
              <w:ind w:left="0" w:leftChars="0" w:right="0"/>
              <w:textAlignment w:val="auto"/>
              <w:rPr>
                <w:rFonts w:asciiTheme="minorHAnsi" w:hAnsiTheme="minorHAnsi" w:eastAsiaTheme="minorEastAsia" w:cstheme="minorBidi"/>
                <w:color w:val="auto"/>
              </w:rPr>
            </w:pPr>
          </w:p>
          <w:p>
            <w:pPr>
              <w:pageBreakBefore w:val="0"/>
              <w:widowControl w:val="0"/>
              <w:kinsoku/>
              <w:wordWrap/>
              <w:overflowPunct/>
              <w:topLinePunct w:val="0"/>
              <w:autoSpaceDE/>
              <w:autoSpaceDN/>
              <w:bidi w:val="0"/>
              <w:adjustRightInd/>
              <w:snapToGrid/>
              <w:spacing w:line="560" w:lineRule="exact"/>
              <w:ind w:left="0" w:leftChars="0" w:right="0"/>
              <w:textAlignment w:val="auto"/>
              <w:rPr>
                <w:rFonts w:asciiTheme="minorHAnsi" w:hAnsiTheme="minorHAnsi" w:eastAsiaTheme="minorEastAsia" w:cstheme="minorBidi"/>
                <w:color w:val="auto"/>
              </w:rPr>
            </w:pPr>
          </w:p>
        </w:tc>
        <w:tc>
          <w:tcPr>
            <w:tcW w:w="4374" w:type="dxa"/>
          </w:tcPr>
          <w:p>
            <w:pPr>
              <w:pageBreakBefore w:val="0"/>
              <w:widowControl w:val="0"/>
              <w:kinsoku/>
              <w:wordWrap/>
              <w:overflowPunct/>
              <w:topLinePunct w:val="0"/>
              <w:autoSpaceDE/>
              <w:autoSpaceDN/>
              <w:bidi w:val="0"/>
              <w:adjustRightInd/>
              <w:snapToGrid/>
              <w:spacing w:line="560" w:lineRule="exact"/>
              <w:ind w:left="0" w:leftChars="0" w:right="0"/>
              <w:textAlignment w:val="auto"/>
              <w:rPr>
                <w:rFonts w:ascii="黑体" w:hAnsi="黑体" w:eastAsia="黑体" w:cstheme="minorBidi"/>
                <w:color w:val="auto"/>
                <w:sz w:val="28"/>
                <w:szCs w:val="28"/>
              </w:rPr>
            </w:pPr>
            <w:r>
              <w:rPr>
                <w:rFonts w:hint="eastAsia" w:ascii="黑体" w:hAnsi="黑体" w:eastAsia="黑体" w:cstheme="minorBidi"/>
                <w:color w:val="auto"/>
                <w:sz w:val="28"/>
                <w:szCs w:val="28"/>
                <w:lang w:eastAsia="zh-CN"/>
              </w:rPr>
              <w:t>法</w:t>
            </w:r>
            <w:r>
              <w:rPr>
                <w:rFonts w:hint="eastAsia" w:ascii="黑体" w:hAnsi="黑体" w:eastAsia="黑体" w:cstheme="minorBidi"/>
                <w:color w:val="auto"/>
                <w:sz w:val="28"/>
                <w:szCs w:val="28"/>
              </w:rPr>
              <w:t>人或授权</w:t>
            </w:r>
            <w:r>
              <w:rPr>
                <w:rFonts w:hint="eastAsia" w:ascii="黑体" w:hAnsi="黑体" w:eastAsia="黑体" w:cstheme="minorBidi"/>
                <w:color w:val="auto"/>
                <w:sz w:val="28"/>
                <w:szCs w:val="28"/>
                <w:lang w:eastAsia="zh-CN"/>
              </w:rPr>
              <w:t>代表</w:t>
            </w:r>
            <w:r>
              <w:rPr>
                <w:rFonts w:hint="eastAsia" w:ascii="黑体" w:hAnsi="黑体" w:eastAsia="黑体" w:cstheme="minorBidi"/>
                <w:color w:val="auto"/>
                <w:sz w:val="28"/>
                <w:szCs w:val="28"/>
              </w:rPr>
              <w:t>（签字）：</w:t>
            </w:r>
          </w:p>
          <w:p>
            <w:pPr>
              <w:pageBreakBefore w:val="0"/>
              <w:widowControl w:val="0"/>
              <w:kinsoku/>
              <w:wordWrap/>
              <w:overflowPunct/>
              <w:topLinePunct w:val="0"/>
              <w:autoSpaceDE/>
              <w:autoSpaceDN/>
              <w:bidi w:val="0"/>
              <w:adjustRightInd/>
              <w:snapToGrid/>
              <w:spacing w:line="560" w:lineRule="exact"/>
              <w:ind w:left="0" w:leftChars="0" w:right="0"/>
              <w:textAlignment w:val="auto"/>
              <w:rPr>
                <w:rFonts w:asciiTheme="minorHAnsi" w:hAnsiTheme="minorHAnsi" w:eastAsiaTheme="minorEastAsia" w:cstheme="minorBidi"/>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60" w:type="dxa"/>
          </w:tcPr>
          <w:p>
            <w:pPr>
              <w:pageBreakBefore w:val="0"/>
              <w:widowControl w:val="0"/>
              <w:kinsoku/>
              <w:wordWrap/>
              <w:overflowPunct/>
              <w:topLinePunct w:val="0"/>
              <w:autoSpaceDE/>
              <w:autoSpaceDN/>
              <w:bidi w:val="0"/>
              <w:adjustRightInd/>
              <w:snapToGrid/>
              <w:spacing w:line="560" w:lineRule="exact"/>
              <w:ind w:left="0" w:leftChars="0" w:right="0"/>
              <w:jc w:val="right"/>
              <w:textAlignment w:val="auto"/>
              <w:rPr>
                <w:rFonts w:asciiTheme="minorHAnsi" w:hAnsiTheme="minorHAnsi" w:eastAsiaTheme="minorEastAsia" w:cstheme="minorBidi"/>
                <w:color w:val="auto"/>
              </w:rPr>
            </w:pPr>
            <w:r>
              <w:rPr>
                <w:rFonts w:hint="eastAsia" w:ascii="黑体" w:hAnsi="黑体" w:eastAsia="黑体" w:cstheme="minorBidi"/>
                <w:color w:val="auto"/>
                <w:sz w:val="28"/>
                <w:szCs w:val="28"/>
              </w:rPr>
              <w:t xml:space="preserve">年 </w:t>
            </w:r>
            <w:r>
              <w:rPr>
                <w:rFonts w:hint="eastAsia" w:ascii="黑体" w:hAnsi="黑体" w:eastAsia="黑体" w:cstheme="minorBidi"/>
                <w:color w:val="auto"/>
                <w:sz w:val="28"/>
                <w:szCs w:val="28"/>
                <w:lang w:val="en-US" w:eastAsia="zh-CN"/>
              </w:rPr>
              <w:t xml:space="preserve"> </w:t>
            </w:r>
            <w:r>
              <w:rPr>
                <w:rFonts w:ascii="黑体" w:hAnsi="黑体" w:eastAsia="黑体" w:cstheme="minorBidi"/>
                <w:color w:val="auto"/>
                <w:sz w:val="28"/>
                <w:szCs w:val="28"/>
              </w:rPr>
              <w:t xml:space="preserve"> </w:t>
            </w:r>
            <w:r>
              <w:rPr>
                <w:rFonts w:hint="eastAsia" w:ascii="黑体" w:hAnsi="黑体" w:eastAsia="黑体" w:cstheme="minorBidi"/>
                <w:color w:val="auto"/>
                <w:sz w:val="28"/>
                <w:szCs w:val="28"/>
              </w:rPr>
              <w:t xml:space="preserve">月 </w:t>
            </w:r>
            <w:r>
              <w:rPr>
                <w:rFonts w:hint="eastAsia" w:ascii="黑体" w:hAnsi="黑体" w:eastAsia="黑体" w:cstheme="minorBidi"/>
                <w:color w:val="auto"/>
                <w:sz w:val="28"/>
                <w:szCs w:val="28"/>
                <w:lang w:val="en-US" w:eastAsia="zh-CN"/>
              </w:rPr>
              <w:t xml:space="preserve"> </w:t>
            </w:r>
            <w:r>
              <w:rPr>
                <w:rFonts w:ascii="黑体" w:hAnsi="黑体" w:eastAsia="黑体" w:cstheme="minorBidi"/>
                <w:color w:val="auto"/>
                <w:sz w:val="28"/>
                <w:szCs w:val="28"/>
              </w:rPr>
              <w:t xml:space="preserve"> </w:t>
            </w:r>
            <w:r>
              <w:rPr>
                <w:rFonts w:hint="eastAsia" w:ascii="黑体" w:hAnsi="黑体" w:eastAsia="黑体" w:cstheme="minorBidi"/>
                <w:color w:val="auto"/>
                <w:sz w:val="28"/>
                <w:szCs w:val="28"/>
              </w:rPr>
              <w:t>日</w:t>
            </w:r>
          </w:p>
        </w:tc>
        <w:tc>
          <w:tcPr>
            <w:tcW w:w="4374" w:type="dxa"/>
          </w:tcPr>
          <w:p>
            <w:pPr>
              <w:pageBreakBefore w:val="0"/>
              <w:widowControl w:val="0"/>
              <w:kinsoku/>
              <w:wordWrap/>
              <w:overflowPunct/>
              <w:topLinePunct w:val="0"/>
              <w:autoSpaceDE/>
              <w:autoSpaceDN/>
              <w:bidi w:val="0"/>
              <w:adjustRightInd/>
              <w:snapToGrid/>
              <w:spacing w:line="560" w:lineRule="exact"/>
              <w:ind w:left="0" w:leftChars="0" w:right="0"/>
              <w:jc w:val="right"/>
              <w:textAlignment w:val="auto"/>
              <w:rPr>
                <w:rFonts w:asciiTheme="minorHAnsi" w:hAnsiTheme="minorHAnsi" w:eastAsiaTheme="minorEastAsia" w:cstheme="minorBidi"/>
                <w:color w:val="auto"/>
              </w:rPr>
            </w:pPr>
            <w:r>
              <w:rPr>
                <w:rFonts w:hint="eastAsia" w:ascii="黑体" w:hAnsi="黑体" w:eastAsia="黑体" w:cstheme="minorBidi"/>
                <w:color w:val="auto"/>
                <w:sz w:val="28"/>
                <w:szCs w:val="28"/>
              </w:rPr>
              <w:t xml:space="preserve">年 </w:t>
            </w:r>
            <w:r>
              <w:rPr>
                <w:rFonts w:hint="eastAsia" w:ascii="黑体" w:hAnsi="黑体" w:eastAsia="黑体" w:cstheme="minorBidi"/>
                <w:color w:val="auto"/>
                <w:sz w:val="28"/>
                <w:szCs w:val="28"/>
                <w:lang w:val="en-US" w:eastAsia="zh-CN"/>
              </w:rPr>
              <w:t xml:space="preserve"> </w:t>
            </w:r>
            <w:r>
              <w:rPr>
                <w:rFonts w:ascii="黑体" w:hAnsi="黑体" w:eastAsia="黑体" w:cstheme="minorBidi"/>
                <w:color w:val="auto"/>
                <w:sz w:val="28"/>
                <w:szCs w:val="28"/>
              </w:rPr>
              <w:t xml:space="preserve"> </w:t>
            </w:r>
            <w:r>
              <w:rPr>
                <w:rFonts w:hint="eastAsia" w:ascii="黑体" w:hAnsi="黑体" w:eastAsia="黑体" w:cstheme="minorBidi"/>
                <w:color w:val="auto"/>
                <w:sz w:val="28"/>
                <w:szCs w:val="28"/>
              </w:rPr>
              <w:t xml:space="preserve">月 </w:t>
            </w:r>
            <w:r>
              <w:rPr>
                <w:rFonts w:hint="eastAsia" w:ascii="黑体" w:hAnsi="黑体" w:eastAsia="黑体" w:cstheme="minorBidi"/>
                <w:color w:val="auto"/>
                <w:sz w:val="28"/>
                <w:szCs w:val="28"/>
                <w:lang w:val="en-US" w:eastAsia="zh-CN"/>
              </w:rPr>
              <w:t xml:space="preserve"> </w:t>
            </w:r>
            <w:r>
              <w:rPr>
                <w:rFonts w:ascii="黑体" w:hAnsi="黑体" w:eastAsia="黑体" w:cstheme="minorBidi"/>
                <w:color w:val="auto"/>
                <w:sz w:val="28"/>
                <w:szCs w:val="28"/>
              </w:rPr>
              <w:t xml:space="preserve"> </w:t>
            </w:r>
            <w:r>
              <w:rPr>
                <w:rFonts w:hint="eastAsia" w:ascii="黑体" w:hAnsi="黑体" w:eastAsia="黑体" w:cstheme="minorBidi"/>
                <w:color w:val="auto"/>
                <w:sz w:val="28"/>
                <w:szCs w:val="28"/>
              </w:rPr>
              <w:t>日</w:t>
            </w:r>
          </w:p>
        </w:tc>
      </w:tr>
    </w:tbl>
    <w:p>
      <w:pPr>
        <w:pStyle w:val="5"/>
        <w:kinsoku/>
        <w:wordWrap/>
        <w:overflowPunct/>
        <w:topLinePunct w:val="0"/>
        <w:autoSpaceDN/>
        <w:bidi w:val="0"/>
        <w:adjustRightInd/>
        <w:snapToGrid/>
        <w:spacing w:after="0" w:afterLines="0" w:line="560" w:lineRule="exact"/>
        <w:ind w:left="0" w:leftChars="0" w:right="0"/>
        <w:textAlignment w:val="auto"/>
        <w:rPr>
          <w:rFonts w:hint="eastAsia"/>
          <w:color w:val="auto"/>
        </w:rPr>
      </w:pPr>
    </w:p>
    <w:p/>
    <w:sectPr>
      <w:footerReference r:id="rId3" w:type="default"/>
      <w:footerReference r:id="rId4" w:type="even"/>
      <w:pgSz w:w="11906" w:h="16838"/>
      <w:pgMar w:top="2098" w:right="1474" w:bottom="1871" w:left="1588" w:header="851" w:footer="851" w:gutter="0"/>
      <w:pgNumType w:fmt="numberInDash" w:start="0"/>
      <w:cols w:space="425" w:num="1"/>
      <w:titlePg/>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1337537"/>
    </w:sdtPr>
    <w:sdtEndPr>
      <w:rPr>
        <w:rFonts w:ascii="宋体" w:hAnsi="宋体" w:eastAsia="宋体"/>
        <w:sz w:val="28"/>
        <w:szCs w:val="28"/>
      </w:rPr>
    </w:sdtEndPr>
    <w:sdtContent>
      <w:p>
        <w:pPr>
          <w:pStyle w:val="4"/>
          <w:ind w:right="36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8633658"/>
    </w:sdtPr>
    <w:sdtEndPr>
      <w:rPr>
        <w:rFonts w:ascii="宋体" w:hAnsi="宋体" w:eastAsia="宋体"/>
        <w:sz w:val="28"/>
        <w:szCs w:val="28"/>
      </w:rPr>
    </w:sdtEndPr>
    <w:sdtContent>
      <w:p>
        <w:pPr>
          <w:pStyle w:val="4"/>
          <w:ind w:firstLine="360" w:firstLineChars="20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kZjhiNTNhY2E1Y2Y4MDhmODE3YWM0MjgzYzc0Y2EifQ=="/>
  </w:docVars>
  <w:rsids>
    <w:rsidRoot w:val="00000000"/>
    <w:rsid w:val="009224FE"/>
    <w:rsid w:val="00AF1302"/>
    <w:rsid w:val="01031033"/>
    <w:rsid w:val="01590127"/>
    <w:rsid w:val="01842762"/>
    <w:rsid w:val="02003DB7"/>
    <w:rsid w:val="040437F2"/>
    <w:rsid w:val="04D479BA"/>
    <w:rsid w:val="05A0746B"/>
    <w:rsid w:val="05F17CC7"/>
    <w:rsid w:val="09277814"/>
    <w:rsid w:val="092A6EDD"/>
    <w:rsid w:val="094D4E6D"/>
    <w:rsid w:val="096864F2"/>
    <w:rsid w:val="097E27B5"/>
    <w:rsid w:val="0B13248D"/>
    <w:rsid w:val="0C1616FB"/>
    <w:rsid w:val="0CFB58CF"/>
    <w:rsid w:val="0DA73361"/>
    <w:rsid w:val="0DFE5677"/>
    <w:rsid w:val="12017270"/>
    <w:rsid w:val="1361062E"/>
    <w:rsid w:val="13B54A2A"/>
    <w:rsid w:val="14AB1541"/>
    <w:rsid w:val="14CE4E21"/>
    <w:rsid w:val="151632A6"/>
    <w:rsid w:val="1594241D"/>
    <w:rsid w:val="15D21601"/>
    <w:rsid w:val="182D1C42"/>
    <w:rsid w:val="18CB43A7"/>
    <w:rsid w:val="19A52E4A"/>
    <w:rsid w:val="1A530AF8"/>
    <w:rsid w:val="1EBD0C36"/>
    <w:rsid w:val="1EC43D73"/>
    <w:rsid w:val="1EC93137"/>
    <w:rsid w:val="20E77E57"/>
    <w:rsid w:val="21C61BB0"/>
    <w:rsid w:val="227E5B73"/>
    <w:rsid w:val="23503E27"/>
    <w:rsid w:val="23871813"/>
    <w:rsid w:val="243B4AD7"/>
    <w:rsid w:val="24D9609E"/>
    <w:rsid w:val="24E30CCB"/>
    <w:rsid w:val="25315EDA"/>
    <w:rsid w:val="26CB0E4D"/>
    <w:rsid w:val="289447B6"/>
    <w:rsid w:val="28CD134C"/>
    <w:rsid w:val="2C1C51EE"/>
    <w:rsid w:val="2CA70830"/>
    <w:rsid w:val="2E100D83"/>
    <w:rsid w:val="2E910BE6"/>
    <w:rsid w:val="302218DD"/>
    <w:rsid w:val="30C73654"/>
    <w:rsid w:val="31D976DD"/>
    <w:rsid w:val="31DE6AA2"/>
    <w:rsid w:val="322F4323"/>
    <w:rsid w:val="32737B32"/>
    <w:rsid w:val="32D0288E"/>
    <w:rsid w:val="33D97E69"/>
    <w:rsid w:val="34B561E0"/>
    <w:rsid w:val="360F1920"/>
    <w:rsid w:val="3885236D"/>
    <w:rsid w:val="39C42A21"/>
    <w:rsid w:val="3A863748"/>
    <w:rsid w:val="3B1B2B15"/>
    <w:rsid w:val="3BAC7C11"/>
    <w:rsid w:val="3BFE1F56"/>
    <w:rsid w:val="3C237ED3"/>
    <w:rsid w:val="3CC52D38"/>
    <w:rsid w:val="3DAC214A"/>
    <w:rsid w:val="3DE73182"/>
    <w:rsid w:val="3E126451"/>
    <w:rsid w:val="3E6622F9"/>
    <w:rsid w:val="3E875BEB"/>
    <w:rsid w:val="3F626F64"/>
    <w:rsid w:val="3F6C7DE3"/>
    <w:rsid w:val="3FC75019"/>
    <w:rsid w:val="40BC39F0"/>
    <w:rsid w:val="414626AC"/>
    <w:rsid w:val="42646E38"/>
    <w:rsid w:val="43455278"/>
    <w:rsid w:val="43B835F7"/>
    <w:rsid w:val="445F3A72"/>
    <w:rsid w:val="460C7C2A"/>
    <w:rsid w:val="46601D24"/>
    <w:rsid w:val="466435C2"/>
    <w:rsid w:val="468B592A"/>
    <w:rsid w:val="478364B5"/>
    <w:rsid w:val="48BB76E5"/>
    <w:rsid w:val="496D4D42"/>
    <w:rsid w:val="4C2010F8"/>
    <w:rsid w:val="4E605802"/>
    <w:rsid w:val="51D21E7F"/>
    <w:rsid w:val="51F7459E"/>
    <w:rsid w:val="527B23BF"/>
    <w:rsid w:val="530F2B07"/>
    <w:rsid w:val="5385300C"/>
    <w:rsid w:val="55C53951"/>
    <w:rsid w:val="58C46142"/>
    <w:rsid w:val="5B595267"/>
    <w:rsid w:val="5BCC099F"/>
    <w:rsid w:val="5BF44F90"/>
    <w:rsid w:val="5C4B6CC8"/>
    <w:rsid w:val="5CA22C3E"/>
    <w:rsid w:val="5D041203"/>
    <w:rsid w:val="5DA424E8"/>
    <w:rsid w:val="5F3C4C84"/>
    <w:rsid w:val="5F8951A6"/>
    <w:rsid w:val="5FE64732"/>
    <w:rsid w:val="6085265B"/>
    <w:rsid w:val="613C540F"/>
    <w:rsid w:val="624520A2"/>
    <w:rsid w:val="62D02824"/>
    <w:rsid w:val="63335478"/>
    <w:rsid w:val="65C634F9"/>
    <w:rsid w:val="677F6056"/>
    <w:rsid w:val="689C6793"/>
    <w:rsid w:val="6A3550F2"/>
    <w:rsid w:val="6A6B28C1"/>
    <w:rsid w:val="6E8C1058"/>
    <w:rsid w:val="74037AB7"/>
    <w:rsid w:val="74A138CF"/>
    <w:rsid w:val="74E53270"/>
    <w:rsid w:val="75630290"/>
    <w:rsid w:val="766451B4"/>
    <w:rsid w:val="77147E3D"/>
    <w:rsid w:val="798D4602"/>
    <w:rsid w:val="7A56118E"/>
    <w:rsid w:val="7A9D6BAD"/>
    <w:rsid w:val="7B2C39A7"/>
    <w:rsid w:val="7BFC03A3"/>
    <w:rsid w:val="7D8C697F"/>
    <w:rsid w:val="7E486D4A"/>
    <w:rsid w:val="7EEB3B79"/>
    <w:rsid w:val="7F2D7CEE"/>
    <w:rsid w:val="7F415141"/>
    <w:rsid w:val="7F6A7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 w:hAnsi="仿宋" w:eastAsia="仿宋" w:cs="宋体"/>
      <w:sz w:val="32"/>
      <w:szCs w:val="32"/>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Indent"/>
    <w:basedOn w:val="1"/>
    <w:autoRedefine/>
    <w:semiHidden/>
    <w:unhideWhenUsed/>
    <w:qFormat/>
    <w:uiPriority w:val="99"/>
    <w:pPr>
      <w:spacing w:after="120" w:afterLines="0" w:afterAutospacing="0"/>
      <w:ind w:left="420" w:leftChars="200"/>
    </w:pPr>
  </w:style>
  <w:style w:type="paragraph" w:styleId="4">
    <w:name w:val="footer"/>
    <w:basedOn w:val="1"/>
    <w:autoRedefine/>
    <w:unhideWhenUsed/>
    <w:qFormat/>
    <w:uiPriority w:val="99"/>
    <w:pPr>
      <w:tabs>
        <w:tab w:val="center" w:pos="4153"/>
        <w:tab w:val="right" w:pos="8306"/>
      </w:tabs>
      <w:snapToGrid w:val="0"/>
      <w:jc w:val="left"/>
    </w:pPr>
    <w:rPr>
      <w:sz w:val="18"/>
      <w:szCs w:val="18"/>
    </w:rPr>
  </w:style>
  <w:style w:type="paragraph" w:styleId="5">
    <w:name w:val="Body Text First Indent 2"/>
    <w:basedOn w:val="3"/>
    <w:autoRedefine/>
    <w:semiHidden/>
    <w:unhideWhenUsed/>
    <w:qFormat/>
    <w:uiPriority w:val="99"/>
    <w:pPr>
      <w:ind w:firstLine="420" w:firstLineChars="200"/>
    </w:pPr>
  </w:style>
  <w:style w:type="table" w:styleId="7">
    <w:name w:val="Table Grid"/>
    <w:basedOn w:val="6"/>
    <w:autoRedefine/>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列出段落1"/>
    <w:basedOn w:val="1"/>
    <w:autoRedefine/>
    <w:qFormat/>
    <w:uiPriority w:val="0"/>
    <w:pPr>
      <w:ind w:firstLine="420" w:firstLineChars="200"/>
    </w:pPr>
    <w:rPr>
      <w:rFonts w:ascii="Calibri" w:hAnsi="Calibri"/>
      <w:szCs w:val="21"/>
    </w:rPr>
  </w:style>
  <w:style w:type="paragraph" w:customStyle="1" w:styleId="10">
    <w:name w:val="DAS正文"/>
    <w:basedOn w:val="1"/>
    <w:autoRedefine/>
    <w:qFormat/>
    <w:uiPriority w:val="0"/>
    <w:pPr>
      <w:spacing w:line="360" w:lineRule="auto"/>
      <w:ind w:right="181" w:firstLine="480" w:firstLineChars="200"/>
    </w:pPr>
    <w:rPr>
      <w:rFonts w:ascii="Verdana" w:hAnsi="Verdana" w:eastAsia="宋体" w:cs="Times New Roman"/>
      <w:kern w:val="2"/>
      <w:sz w:val="24"/>
      <w:szCs w:val="24"/>
    </w:rPr>
  </w:style>
  <w:style w:type="paragraph" w:styleId="11">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11</dc:creator>
  <cp:lastModifiedBy>赵干</cp:lastModifiedBy>
  <dcterms:modified xsi:type="dcterms:W3CDTF">2024-03-26T01:51:39Z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1BFD0F844CA142CAB1C04C9A31C524C7</vt:lpwstr>
  </property>
</Properties>
</file>